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49" w:type="dxa"/>
        <w:tblInd w:w="-743" w:type="dxa"/>
        <w:tblLayout w:type="fixed"/>
        <w:tblLook w:val="04A0"/>
      </w:tblPr>
      <w:tblGrid>
        <w:gridCol w:w="5104"/>
        <w:gridCol w:w="5245"/>
      </w:tblGrid>
      <w:tr w:rsidR="00AF154D" w:rsidRPr="003204CE" w:rsidTr="00E4335B">
        <w:trPr>
          <w:trHeight w:val="14024"/>
        </w:trPr>
        <w:tc>
          <w:tcPr>
            <w:tcW w:w="5104" w:type="dxa"/>
          </w:tcPr>
          <w:p w:rsidR="00AF154D" w:rsidRPr="000F12A3" w:rsidRDefault="00AF154D" w:rsidP="00E4335B">
            <w:pPr>
              <w:jc w:val="center"/>
              <w:rPr>
                <w:rFonts w:ascii="Times New Roman" w:hAnsi="Times New Roman" w:cs="Times New Roman"/>
                <w:b/>
                <w:sz w:val="18"/>
                <w:szCs w:val="18"/>
                <w:lang w:val="en-US"/>
              </w:rPr>
            </w:pPr>
            <w:proofErr w:type="spellStart"/>
            <w:r w:rsidRPr="00B53D03">
              <w:rPr>
                <w:rFonts w:ascii="Times New Roman" w:hAnsi="Times New Roman" w:cs="Times New Roman"/>
                <w:b/>
                <w:sz w:val="18"/>
                <w:szCs w:val="18"/>
              </w:rPr>
              <w:t>Келісі</w:t>
            </w:r>
            <w:proofErr w:type="gramStart"/>
            <w:r w:rsidRPr="00B53D03">
              <w:rPr>
                <w:rFonts w:ascii="Times New Roman" w:hAnsi="Times New Roman" w:cs="Times New Roman"/>
                <w:b/>
                <w:sz w:val="18"/>
                <w:szCs w:val="18"/>
              </w:rPr>
              <w:t>м</w:t>
            </w:r>
            <w:proofErr w:type="spellEnd"/>
            <w:proofErr w:type="gramEnd"/>
            <w:r w:rsidRPr="00B53D03">
              <w:rPr>
                <w:rFonts w:ascii="Times New Roman" w:hAnsi="Times New Roman" w:cs="Times New Roman"/>
                <w:b/>
                <w:sz w:val="18"/>
                <w:szCs w:val="18"/>
                <w:lang w:val="en-US"/>
              </w:rPr>
              <w:t xml:space="preserve"> </w:t>
            </w:r>
            <w:proofErr w:type="spellStart"/>
            <w:r w:rsidRPr="00B53D03">
              <w:rPr>
                <w:rFonts w:ascii="Times New Roman" w:hAnsi="Times New Roman" w:cs="Times New Roman"/>
                <w:b/>
                <w:sz w:val="18"/>
                <w:szCs w:val="18"/>
              </w:rPr>
              <w:t>шарт</w:t>
            </w:r>
            <w:proofErr w:type="spellEnd"/>
            <w:r w:rsidRPr="00B53D03">
              <w:rPr>
                <w:rFonts w:ascii="Times New Roman" w:hAnsi="Times New Roman" w:cs="Times New Roman"/>
                <w:b/>
                <w:sz w:val="18"/>
                <w:szCs w:val="18"/>
                <w:lang w:val="en-US"/>
              </w:rPr>
              <w:t xml:space="preserve"> №  </w:t>
            </w:r>
            <w:r w:rsidRPr="000F12A3">
              <w:rPr>
                <w:rFonts w:ascii="Times New Roman" w:hAnsi="Times New Roman" w:cs="Times New Roman"/>
                <w:b/>
                <w:sz w:val="18"/>
                <w:szCs w:val="18"/>
                <w:lang w:val="en-US"/>
              </w:rPr>
              <w:t>__________</w:t>
            </w:r>
          </w:p>
          <w:p w:rsidR="00AF154D" w:rsidRPr="00B53D03" w:rsidRDefault="00AF154D" w:rsidP="00E4335B">
            <w:pPr>
              <w:jc w:val="center"/>
              <w:rPr>
                <w:rFonts w:ascii="Times New Roman" w:hAnsi="Times New Roman" w:cs="Times New Roman"/>
                <w:b/>
                <w:sz w:val="18"/>
                <w:szCs w:val="18"/>
                <w:lang w:val="en-US"/>
              </w:rPr>
            </w:pPr>
            <w:proofErr w:type="spellStart"/>
            <w:r w:rsidRPr="00B53D03">
              <w:rPr>
                <w:rFonts w:ascii="Times New Roman" w:hAnsi="Times New Roman" w:cs="Times New Roman"/>
                <w:b/>
                <w:sz w:val="18"/>
                <w:szCs w:val="18"/>
              </w:rPr>
              <w:t>Сумен</w:t>
            </w:r>
            <w:proofErr w:type="spellEnd"/>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жабдықтау</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және</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қ</w:t>
            </w:r>
            <w:r w:rsidRPr="00B53D03">
              <w:rPr>
                <w:rFonts w:ascii="Times New Roman" w:hAnsi="Times New Roman" w:cs="Times New Roman"/>
                <w:b/>
                <w:sz w:val="18"/>
                <w:szCs w:val="18"/>
                <w:lang w:val="kk-KZ"/>
              </w:rPr>
              <w:t>ә</w:t>
            </w:r>
            <w:proofErr w:type="spellStart"/>
            <w:proofErr w:type="gramStart"/>
            <w:r w:rsidRPr="00B53D03">
              <w:rPr>
                <w:rFonts w:ascii="Times New Roman" w:hAnsi="Times New Roman" w:cs="Times New Roman"/>
                <w:b/>
                <w:sz w:val="18"/>
                <w:szCs w:val="18"/>
              </w:rPr>
              <w:t>р</w:t>
            </w:r>
            <w:proofErr w:type="gramEnd"/>
            <w:r w:rsidRPr="00B53D03">
              <w:rPr>
                <w:rFonts w:ascii="Times New Roman" w:hAnsi="Times New Roman" w:cs="Times New Roman"/>
                <w:b/>
                <w:sz w:val="18"/>
                <w:szCs w:val="18"/>
              </w:rPr>
              <w:t>із</w:t>
            </w:r>
            <w:proofErr w:type="spellEnd"/>
            <w:r w:rsidRPr="00B53D03">
              <w:rPr>
                <w:rFonts w:ascii="Times New Roman" w:hAnsi="Times New Roman" w:cs="Times New Roman"/>
                <w:b/>
                <w:sz w:val="18"/>
                <w:szCs w:val="18"/>
                <w:lang w:val="en-US"/>
              </w:rPr>
              <w:t xml:space="preserve"> </w:t>
            </w:r>
            <w:proofErr w:type="spellStart"/>
            <w:r w:rsidRPr="00B53D03">
              <w:rPr>
                <w:rFonts w:ascii="Times New Roman" w:hAnsi="Times New Roman" w:cs="Times New Roman"/>
                <w:b/>
                <w:sz w:val="18"/>
                <w:szCs w:val="18"/>
              </w:rPr>
              <w:t>суын</w:t>
            </w:r>
            <w:proofErr w:type="spellEnd"/>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бұру</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жөніндегі</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көрсетілетін</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қызметтерді</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rPr>
              <w:t>ұсынуға</w:t>
            </w:r>
            <w:r w:rsidRPr="00B53D03">
              <w:rPr>
                <w:rFonts w:ascii="Times New Roman" w:hAnsi="Times New Roman" w:cs="Times New Roman"/>
                <w:b/>
                <w:sz w:val="18"/>
                <w:szCs w:val="18"/>
                <w:lang w:val="en-US"/>
              </w:rPr>
              <w:t xml:space="preserve"> </w:t>
            </w:r>
            <w:r w:rsidRPr="00B53D03">
              <w:rPr>
                <w:rFonts w:ascii="Times New Roman" w:hAnsi="Times New Roman" w:cs="Times New Roman"/>
                <w:b/>
                <w:sz w:val="18"/>
                <w:szCs w:val="18"/>
                <w:lang w:val="kk-KZ"/>
              </w:rPr>
              <w:t>туралы</w:t>
            </w:r>
            <w:r w:rsidRPr="00B53D03">
              <w:rPr>
                <w:rFonts w:ascii="Times New Roman" w:hAnsi="Times New Roman" w:cs="Times New Roman"/>
                <w:b/>
                <w:sz w:val="18"/>
                <w:szCs w:val="18"/>
                <w:lang w:val="en-US"/>
              </w:rPr>
              <w:t xml:space="preserve"> </w:t>
            </w:r>
          </w:p>
          <w:p w:rsidR="00AF154D" w:rsidRPr="00A550F9" w:rsidRDefault="00AF154D" w:rsidP="00E4335B">
            <w:pPr>
              <w:rPr>
                <w:rFonts w:ascii="Times New Roman" w:hAnsi="Times New Roman" w:cs="Times New Roman"/>
                <w:sz w:val="18"/>
                <w:szCs w:val="18"/>
                <w:lang w:val="en-US"/>
              </w:rPr>
            </w:pPr>
          </w:p>
          <w:p w:rsidR="00AF154D" w:rsidRPr="00A550F9" w:rsidRDefault="00AF154D" w:rsidP="00E4335B">
            <w:pPr>
              <w:jc w:val="center"/>
              <w:rPr>
                <w:rFonts w:ascii="Times New Roman" w:hAnsi="Times New Roman" w:cs="Times New Roman"/>
                <w:sz w:val="18"/>
                <w:szCs w:val="18"/>
                <w:lang w:val="en-US"/>
              </w:rPr>
            </w:pPr>
            <w:r w:rsidRPr="00B53D03">
              <w:rPr>
                <w:rFonts w:ascii="Times New Roman" w:eastAsia="Times New Roman" w:hAnsi="Times New Roman" w:cs="Times New Roman"/>
                <w:sz w:val="18"/>
                <w:szCs w:val="18"/>
              </w:rPr>
              <w:t>Щучинск</w:t>
            </w:r>
            <w:r w:rsidRPr="00A550F9">
              <w:rPr>
                <w:rFonts w:ascii="Times New Roman" w:hAnsi="Times New Roman" w:cs="Times New Roman"/>
                <w:sz w:val="18"/>
                <w:szCs w:val="18"/>
                <w:lang w:val="en-US"/>
              </w:rPr>
              <w:t xml:space="preserve"> </w:t>
            </w:r>
            <w:r w:rsidRPr="003204CE">
              <w:rPr>
                <w:rFonts w:ascii="Times New Roman" w:hAnsi="Times New Roman" w:cs="Times New Roman"/>
                <w:sz w:val="18"/>
                <w:szCs w:val="18"/>
              </w:rPr>
              <w:t>қ</w:t>
            </w:r>
            <w:r w:rsidRPr="00A550F9">
              <w:rPr>
                <w:rFonts w:ascii="Times New Roman" w:hAnsi="Times New Roman" w:cs="Times New Roman"/>
                <w:sz w:val="18"/>
                <w:szCs w:val="18"/>
                <w:lang w:val="en-US"/>
              </w:rPr>
              <w:t>.                                                                                    «____»______________20</w:t>
            </w:r>
            <w:r w:rsidR="00F211D0" w:rsidRPr="00074B90">
              <w:rPr>
                <w:rFonts w:ascii="Times New Roman" w:hAnsi="Times New Roman" w:cs="Times New Roman"/>
                <w:sz w:val="18"/>
                <w:szCs w:val="18"/>
                <w:lang w:val="en-US"/>
              </w:rPr>
              <w:t>_____</w:t>
            </w:r>
            <w:r w:rsidRPr="00A550F9">
              <w:rPr>
                <w:rFonts w:ascii="Times New Roman" w:hAnsi="Times New Roman" w:cs="Times New Roman"/>
                <w:sz w:val="18"/>
                <w:szCs w:val="18"/>
                <w:lang w:val="en-US"/>
              </w:rPr>
              <w:t xml:space="preserve"> </w:t>
            </w:r>
            <w:r w:rsidRPr="003204CE">
              <w:rPr>
                <w:rFonts w:ascii="Times New Roman" w:hAnsi="Times New Roman" w:cs="Times New Roman"/>
                <w:sz w:val="18"/>
                <w:szCs w:val="18"/>
              </w:rPr>
              <w:t>ж</w:t>
            </w:r>
            <w:r w:rsidRPr="00A550F9">
              <w:rPr>
                <w:rFonts w:ascii="Times New Roman" w:hAnsi="Times New Roman" w:cs="Times New Roman"/>
                <w:sz w:val="18"/>
                <w:szCs w:val="18"/>
                <w:lang w:val="en-US"/>
              </w:rPr>
              <w:t>.</w:t>
            </w:r>
          </w:p>
          <w:p w:rsidR="00AF154D" w:rsidRPr="00A550F9" w:rsidRDefault="00AF154D" w:rsidP="00E4335B">
            <w:pPr>
              <w:rPr>
                <w:rFonts w:ascii="Times New Roman" w:hAnsi="Times New Roman" w:cs="Times New Roman"/>
                <w:sz w:val="18"/>
                <w:szCs w:val="18"/>
                <w:lang w:val="en-US"/>
              </w:rPr>
            </w:pPr>
          </w:p>
          <w:p w:rsidR="00433752" w:rsidRDefault="00AF154D" w:rsidP="00E4335B">
            <w:pPr>
              <w:jc w:val="both"/>
              <w:rPr>
                <w:rFonts w:ascii="Times New Roman" w:hAnsi="Times New Roman" w:cs="Times New Roman"/>
                <w:sz w:val="18"/>
                <w:szCs w:val="18"/>
                <w:lang w:val="kk-KZ"/>
              </w:rPr>
            </w:pPr>
            <w:proofErr w:type="spellStart"/>
            <w:r w:rsidRPr="00B53D03">
              <w:rPr>
                <w:rFonts w:ascii="Times New Roman" w:hAnsi="Times New Roman" w:cs="Times New Roman"/>
                <w:sz w:val="18"/>
                <w:szCs w:val="18"/>
                <w:lang w:val="en-US"/>
              </w:rPr>
              <w:t>Бұдан</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әрі</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Жеткізуші</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деп</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аталатын</w:t>
            </w:r>
            <w:proofErr w:type="spellEnd"/>
            <w:r w:rsidRPr="00B53D03">
              <w:rPr>
                <w:rFonts w:ascii="Times New Roman" w:hAnsi="Times New Roman" w:cs="Times New Roman"/>
                <w:sz w:val="18"/>
                <w:szCs w:val="18"/>
                <w:lang w:val="en-US"/>
              </w:rPr>
              <w:t xml:space="preserve"> Бурабай </w:t>
            </w:r>
            <w:proofErr w:type="spellStart"/>
            <w:r w:rsidRPr="00B53D03">
              <w:rPr>
                <w:rFonts w:ascii="Times New Roman" w:hAnsi="Times New Roman" w:cs="Times New Roman"/>
                <w:sz w:val="18"/>
                <w:szCs w:val="18"/>
                <w:lang w:val="en-US"/>
              </w:rPr>
              <w:t>ауданының</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тұрғын</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үй-коммуналдық</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шаруашылық</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және</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тұрғын</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үй</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инспекциясы</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бөлімінің</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жанындағы</w:t>
            </w:r>
            <w:proofErr w:type="spellEnd"/>
            <w:r w:rsidRPr="00B53D03">
              <w:rPr>
                <w:rFonts w:ascii="Times New Roman" w:hAnsi="Times New Roman" w:cs="Times New Roman"/>
                <w:sz w:val="18"/>
                <w:szCs w:val="18"/>
                <w:lang w:val="en-US"/>
              </w:rPr>
              <w:t xml:space="preserve"> "Бурабай Су Арнасы" </w:t>
            </w:r>
            <w:proofErr w:type="spellStart"/>
            <w:r w:rsidRPr="00B53D03">
              <w:rPr>
                <w:rFonts w:ascii="Times New Roman" w:hAnsi="Times New Roman" w:cs="Times New Roman"/>
                <w:sz w:val="18"/>
                <w:szCs w:val="18"/>
                <w:lang w:val="en-US"/>
              </w:rPr>
              <w:t>шаруашылық</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жүргізу</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құқығындағы</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мемлекеттік</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коммуналдық</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кәсіпорны</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директоры</w:t>
            </w:r>
            <w:proofErr w:type="spellEnd"/>
            <w:r w:rsidRPr="00B53D03">
              <w:rPr>
                <w:rFonts w:ascii="Times New Roman" w:hAnsi="Times New Roman" w:cs="Times New Roman"/>
                <w:sz w:val="18"/>
                <w:szCs w:val="18"/>
                <w:lang w:val="en-US"/>
              </w:rPr>
              <w:t xml:space="preserve"> </w:t>
            </w:r>
            <w:r w:rsidRPr="005C4AF4">
              <w:rPr>
                <w:rFonts w:ascii="Times New Roman" w:hAnsi="Times New Roman" w:cs="Times New Roman"/>
                <w:sz w:val="18"/>
                <w:szCs w:val="18"/>
                <w:lang w:val="en-US"/>
              </w:rPr>
              <w:t xml:space="preserve">     </w:t>
            </w:r>
            <w:r w:rsidRPr="00B53D03">
              <w:rPr>
                <w:rFonts w:ascii="Times New Roman" w:hAnsi="Times New Roman" w:cs="Times New Roman"/>
                <w:sz w:val="18"/>
                <w:szCs w:val="18"/>
                <w:lang w:val="en-US"/>
              </w:rPr>
              <w:t xml:space="preserve">Г. П. Телегенова </w:t>
            </w:r>
            <w:proofErr w:type="spellStart"/>
            <w:r w:rsidRPr="00B53D03">
              <w:rPr>
                <w:rFonts w:ascii="Times New Roman" w:hAnsi="Times New Roman" w:cs="Times New Roman"/>
                <w:sz w:val="18"/>
                <w:szCs w:val="18"/>
                <w:lang w:val="en-US"/>
              </w:rPr>
              <w:t>бір</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жағынан</w:t>
            </w:r>
            <w:proofErr w:type="spellEnd"/>
            <w:r w:rsidRPr="00B53D03">
              <w:rPr>
                <w:rFonts w:ascii="Times New Roman" w:hAnsi="Times New Roman" w:cs="Times New Roman"/>
                <w:sz w:val="18"/>
                <w:szCs w:val="18"/>
                <w:lang w:val="en-US"/>
              </w:rPr>
              <w:t xml:space="preserve"> </w:t>
            </w:r>
            <w:proofErr w:type="spellStart"/>
            <w:r w:rsidRPr="00B53D03">
              <w:rPr>
                <w:rFonts w:ascii="Times New Roman" w:hAnsi="Times New Roman" w:cs="Times New Roman"/>
                <w:sz w:val="18"/>
                <w:szCs w:val="18"/>
                <w:lang w:val="en-US"/>
              </w:rPr>
              <w:t>Жарғы</w:t>
            </w:r>
            <w:proofErr w:type="spellEnd"/>
            <w:r w:rsidR="00AB3E52">
              <w:rPr>
                <w:rFonts w:ascii="Times New Roman" w:hAnsi="Times New Roman" w:cs="Times New Roman"/>
                <w:sz w:val="18"/>
                <w:szCs w:val="18"/>
                <w:lang w:val="en-US"/>
              </w:rPr>
              <w:t xml:space="preserve"> </w:t>
            </w:r>
            <w:proofErr w:type="spellStart"/>
            <w:r w:rsidR="00AB3E52">
              <w:rPr>
                <w:rFonts w:ascii="Times New Roman" w:hAnsi="Times New Roman" w:cs="Times New Roman"/>
                <w:sz w:val="18"/>
                <w:szCs w:val="18"/>
                <w:lang w:val="en-US"/>
              </w:rPr>
              <w:t>негізінде</w:t>
            </w:r>
            <w:proofErr w:type="spellEnd"/>
            <w:r w:rsidR="00AB3E52">
              <w:rPr>
                <w:rFonts w:ascii="Times New Roman" w:hAnsi="Times New Roman" w:cs="Times New Roman"/>
                <w:sz w:val="18"/>
                <w:szCs w:val="18"/>
                <w:lang w:val="en-US"/>
              </w:rPr>
              <w:t xml:space="preserve"> </w:t>
            </w:r>
            <w:proofErr w:type="spellStart"/>
            <w:r w:rsidR="00AB3E52">
              <w:rPr>
                <w:rFonts w:ascii="Times New Roman" w:hAnsi="Times New Roman" w:cs="Times New Roman"/>
                <w:sz w:val="18"/>
                <w:szCs w:val="18"/>
                <w:lang w:val="en-US"/>
              </w:rPr>
              <w:t>әрекет</w:t>
            </w:r>
            <w:proofErr w:type="spellEnd"/>
            <w:r w:rsidR="00AB3E52">
              <w:rPr>
                <w:rFonts w:ascii="Times New Roman" w:hAnsi="Times New Roman" w:cs="Times New Roman"/>
                <w:sz w:val="18"/>
                <w:szCs w:val="18"/>
                <w:lang w:val="en-US"/>
              </w:rPr>
              <w:t xml:space="preserve"> </w:t>
            </w:r>
            <w:proofErr w:type="spellStart"/>
            <w:r w:rsidR="00AB3E52">
              <w:rPr>
                <w:rFonts w:ascii="Times New Roman" w:hAnsi="Times New Roman" w:cs="Times New Roman"/>
                <w:sz w:val="18"/>
                <w:szCs w:val="18"/>
                <w:lang w:val="en-US"/>
              </w:rPr>
              <w:t>ететін</w:t>
            </w:r>
            <w:proofErr w:type="spellEnd"/>
            <w:r w:rsidR="00AB3E52">
              <w:rPr>
                <w:rFonts w:ascii="Times New Roman" w:hAnsi="Times New Roman" w:cs="Times New Roman"/>
                <w:sz w:val="18"/>
                <w:szCs w:val="18"/>
                <w:lang w:val="en-US"/>
              </w:rPr>
              <w:t xml:space="preserve"> </w:t>
            </w:r>
            <w:proofErr w:type="spellStart"/>
            <w:r w:rsidR="00AB3E52">
              <w:rPr>
                <w:rFonts w:ascii="Times New Roman" w:hAnsi="Times New Roman" w:cs="Times New Roman"/>
                <w:sz w:val="18"/>
                <w:szCs w:val="18"/>
                <w:lang w:val="en-US"/>
              </w:rPr>
              <w:t>және</w:t>
            </w:r>
            <w:proofErr w:type="spellEnd"/>
            <w:r w:rsidR="00AB3E52" w:rsidRPr="00AB3E52">
              <w:rPr>
                <w:rFonts w:ascii="Times New Roman" w:hAnsi="Times New Roman" w:cs="Times New Roman"/>
                <w:sz w:val="18"/>
                <w:szCs w:val="18"/>
                <w:lang w:val="en-US"/>
              </w:rPr>
              <w:t xml:space="preserve"> </w:t>
            </w:r>
            <w:proofErr w:type="spellStart"/>
            <w:r w:rsidR="005E47BF">
              <w:rPr>
                <w:rFonts w:ascii="Times New Roman" w:hAnsi="Times New Roman" w:cs="Times New Roman"/>
                <w:sz w:val="18"/>
                <w:szCs w:val="18"/>
              </w:rPr>
              <w:t>жеке</w:t>
            </w:r>
            <w:proofErr w:type="spellEnd"/>
            <w:r w:rsidR="005E47BF" w:rsidRPr="005E47BF">
              <w:rPr>
                <w:rFonts w:ascii="Times New Roman" w:hAnsi="Times New Roman" w:cs="Times New Roman"/>
                <w:sz w:val="18"/>
                <w:szCs w:val="18"/>
                <w:lang w:val="en-US"/>
              </w:rPr>
              <w:t xml:space="preserve"> /</w:t>
            </w:r>
            <w:r w:rsidR="005E47BF" w:rsidRPr="00074B90">
              <w:rPr>
                <w:rFonts w:ascii="Times New Roman" w:hAnsi="Times New Roman" w:cs="Times New Roman"/>
                <w:sz w:val="18"/>
                <w:szCs w:val="18"/>
              </w:rPr>
              <w:t>заңды</w:t>
            </w:r>
            <w:r w:rsidR="005E47BF" w:rsidRPr="005E47BF">
              <w:rPr>
                <w:rFonts w:ascii="Times New Roman" w:hAnsi="Times New Roman" w:cs="Times New Roman"/>
                <w:sz w:val="18"/>
                <w:szCs w:val="18"/>
                <w:lang w:val="en-US"/>
              </w:rPr>
              <w:t xml:space="preserve"> </w:t>
            </w:r>
            <w:r w:rsidR="005E47BF">
              <w:rPr>
                <w:rFonts w:ascii="Times New Roman" w:hAnsi="Times New Roman" w:cs="Times New Roman"/>
                <w:sz w:val="18"/>
                <w:szCs w:val="18"/>
              </w:rPr>
              <w:t>т</w:t>
            </w:r>
            <w:r w:rsidR="005E47BF">
              <w:rPr>
                <w:rFonts w:ascii="Times New Roman" w:hAnsi="Times New Roman" w:cs="Times New Roman"/>
                <w:sz w:val="18"/>
                <w:szCs w:val="18"/>
                <w:lang w:val="kk-KZ"/>
              </w:rPr>
              <w:t>үлға</w:t>
            </w:r>
            <w:r w:rsidR="005E47BF" w:rsidRPr="00074B90">
              <w:rPr>
                <w:rFonts w:ascii="Times New Roman" w:hAnsi="Times New Roman" w:cs="Times New Roman"/>
                <w:sz w:val="18"/>
                <w:szCs w:val="18"/>
                <w:lang w:val="en-US"/>
              </w:rPr>
              <w:t xml:space="preserve"> </w:t>
            </w:r>
            <w:proofErr w:type="spellStart"/>
            <w:r w:rsidR="005E47BF" w:rsidRPr="00074B90">
              <w:rPr>
                <w:rFonts w:ascii="Times New Roman" w:hAnsi="Times New Roman" w:cs="Times New Roman"/>
                <w:sz w:val="18"/>
                <w:szCs w:val="18"/>
              </w:rPr>
              <w:t>атынан</w:t>
            </w:r>
            <w:proofErr w:type="spellEnd"/>
            <w:r w:rsidR="005E47BF" w:rsidRPr="00074B90">
              <w:rPr>
                <w:rFonts w:ascii="Times New Roman" w:hAnsi="Times New Roman" w:cs="Times New Roman"/>
                <w:sz w:val="18"/>
                <w:szCs w:val="18"/>
                <w:lang w:val="en-US"/>
              </w:rPr>
              <w:t xml:space="preserve"> </w:t>
            </w:r>
            <w:r w:rsidR="00433752" w:rsidRPr="00074B90">
              <w:rPr>
                <w:rFonts w:ascii="Times New Roman" w:hAnsi="Times New Roman" w:cs="Times New Roman"/>
                <w:sz w:val="18"/>
                <w:szCs w:val="18"/>
              </w:rPr>
              <w:t>қызметтерді</w:t>
            </w:r>
            <w:r w:rsidR="00433752" w:rsidRPr="00433752">
              <w:rPr>
                <w:rFonts w:ascii="Times New Roman" w:hAnsi="Times New Roman" w:cs="Times New Roman"/>
                <w:sz w:val="18"/>
                <w:szCs w:val="18"/>
                <w:lang w:val="en-US"/>
              </w:rPr>
              <w:t xml:space="preserve"> </w:t>
            </w:r>
            <w:proofErr w:type="spellStart"/>
            <w:r w:rsidR="00433752" w:rsidRPr="00074B90">
              <w:rPr>
                <w:rFonts w:ascii="Times New Roman" w:hAnsi="Times New Roman" w:cs="Times New Roman"/>
                <w:sz w:val="18"/>
                <w:szCs w:val="18"/>
              </w:rPr>
              <w:t>пайдаланушы</w:t>
            </w:r>
            <w:proofErr w:type="spellEnd"/>
            <w:r w:rsidR="00433752" w:rsidRPr="00433752">
              <w:rPr>
                <w:rFonts w:ascii="Times New Roman" w:hAnsi="Times New Roman" w:cs="Times New Roman"/>
                <w:sz w:val="18"/>
                <w:szCs w:val="18"/>
                <w:lang w:val="en-US"/>
              </w:rPr>
              <w:t xml:space="preserve"> </w:t>
            </w:r>
            <w:r w:rsidR="005E47BF" w:rsidRPr="00433752">
              <w:rPr>
                <w:rFonts w:ascii="Times New Roman" w:hAnsi="Times New Roman" w:cs="Times New Roman"/>
                <w:sz w:val="18"/>
                <w:szCs w:val="18"/>
                <w:lang w:val="kk-KZ"/>
              </w:rPr>
              <w:t>_________________________________</w:t>
            </w:r>
            <w:r w:rsidR="00433752">
              <w:rPr>
                <w:rFonts w:ascii="Times New Roman" w:hAnsi="Times New Roman" w:cs="Times New Roman"/>
                <w:sz w:val="18"/>
                <w:szCs w:val="18"/>
                <w:lang w:val="kk-KZ"/>
              </w:rPr>
              <w:t>_________</w:t>
            </w:r>
          </w:p>
          <w:p w:rsidR="00433752" w:rsidRDefault="00074B90" w:rsidP="00E4335B">
            <w:pPr>
              <w:jc w:val="both"/>
              <w:rPr>
                <w:rFonts w:ascii="Times New Roman" w:hAnsi="Times New Roman" w:cs="Times New Roman"/>
                <w:sz w:val="18"/>
                <w:szCs w:val="18"/>
                <w:lang w:val="kk-KZ"/>
              </w:rPr>
            </w:pPr>
            <w:r w:rsidRPr="00433752">
              <w:rPr>
                <w:rFonts w:ascii="Times New Roman" w:hAnsi="Times New Roman" w:cs="Times New Roman"/>
                <w:sz w:val="18"/>
                <w:szCs w:val="18"/>
                <w:lang w:val="kk-KZ"/>
              </w:rPr>
              <w:t>_____________________________________________________</w:t>
            </w:r>
            <w:r w:rsidR="00AB3E52" w:rsidRPr="00433752">
              <w:rPr>
                <w:rFonts w:ascii="Times New Roman" w:hAnsi="Times New Roman" w:cs="Times New Roman"/>
                <w:sz w:val="18"/>
                <w:szCs w:val="18"/>
                <w:lang w:val="kk-KZ"/>
              </w:rPr>
              <w:t xml:space="preserve"> </w:t>
            </w:r>
            <w:r w:rsidR="00433752">
              <w:rPr>
                <w:rFonts w:ascii="Times New Roman" w:hAnsi="Times New Roman" w:cs="Times New Roman"/>
                <w:sz w:val="18"/>
                <w:szCs w:val="18"/>
                <w:lang w:val="kk-KZ"/>
              </w:rPr>
              <w:t xml:space="preserve">ЖСН/ </w:t>
            </w:r>
            <w:r w:rsidR="00AF154D" w:rsidRPr="00433752">
              <w:rPr>
                <w:rFonts w:ascii="Times New Roman" w:hAnsi="Times New Roman" w:cs="Times New Roman"/>
                <w:sz w:val="18"/>
                <w:szCs w:val="18"/>
                <w:lang w:val="kk-KZ"/>
              </w:rPr>
              <w:t>БСН</w:t>
            </w:r>
            <w:r w:rsidR="00433752">
              <w:rPr>
                <w:rFonts w:ascii="Times New Roman" w:hAnsi="Times New Roman" w:cs="Times New Roman"/>
                <w:sz w:val="18"/>
                <w:szCs w:val="18"/>
                <w:lang w:val="kk-KZ"/>
              </w:rPr>
              <w:t>____________________________________________</w:t>
            </w:r>
          </w:p>
          <w:p w:rsidR="00433752" w:rsidRDefault="00AF154D" w:rsidP="00E4335B">
            <w:pPr>
              <w:jc w:val="both"/>
              <w:rPr>
                <w:rFonts w:ascii="Times New Roman" w:hAnsi="Times New Roman" w:cs="Times New Roman"/>
                <w:sz w:val="18"/>
                <w:szCs w:val="18"/>
                <w:lang w:val="kk-KZ"/>
              </w:rPr>
            </w:pPr>
            <w:r w:rsidRPr="00433752">
              <w:rPr>
                <w:rFonts w:ascii="Times New Roman" w:hAnsi="Times New Roman" w:cs="Times New Roman"/>
                <w:sz w:val="18"/>
                <w:szCs w:val="18"/>
                <w:lang w:val="kk-KZ"/>
              </w:rPr>
              <w:t xml:space="preserve">жарғы негізінде әрекет ететін </w:t>
            </w:r>
            <w:r w:rsidR="00433752">
              <w:rPr>
                <w:rFonts w:ascii="Times New Roman" w:hAnsi="Times New Roman" w:cs="Times New Roman"/>
                <w:sz w:val="18"/>
                <w:szCs w:val="18"/>
                <w:lang w:val="kk-KZ"/>
              </w:rPr>
              <w:t>____________________________</w:t>
            </w:r>
          </w:p>
          <w:p w:rsidR="00AF154D" w:rsidRPr="00433752" w:rsidRDefault="00433752"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______________________________________</w:t>
            </w:r>
            <w:r w:rsidR="00AF154D" w:rsidRPr="00433752">
              <w:rPr>
                <w:rFonts w:ascii="Times New Roman" w:hAnsi="Times New Roman" w:cs="Times New Roman"/>
                <w:sz w:val="18"/>
                <w:szCs w:val="18"/>
                <w:lang w:val="kk-KZ"/>
              </w:rPr>
              <w:t xml:space="preserve"> атынан екінші тараптан бірге Тараптар деп аталатындар төмендегілер туралы осы Шартты (бұдан әрі – шарт) жасасты:</w:t>
            </w:r>
          </w:p>
          <w:p w:rsidR="00AF154D" w:rsidRPr="00433752" w:rsidRDefault="00AF154D" w:rsidP="00E4335B">
            <w:pPr>
              <w:jc w:val="both"/>
              <w:rPr>
                <w:rFonts w:ascii="Times New Roman" w:hAnsi="Times New Roman" w:cs="Times New Roman"/>
                <w:sz w:val="18"/>
                <w:szCs w:val="18"/>
                <w:lang w:val="kk-KZ"/>
              </w:rPr>
            </w:pPr>
          </w:p>
          <w:p w:rsidR="00AF154D" w:rsidRPr="00B53D03" w:rsidRDefault="00AF154D" w:rsidP="00E4335B">
            <w:pPr>
              <w:jc w:val="center"/>
              <w:rPr>
                <w:rFonts w:ascii="Times New Roman" w:hAnsi="Times New Roman" w:cs="Times New Roman"/>
                <w:b/>
                <w:sz w:val="18"/>
                <w:szCs w:val="18"/>
                <w:lang w:val="kk-KZ"/>
              </w:rPr>
            </w:pPr>
            <w:r w:rsidRPr="00B53D03">
              <w:rPr>
                <w:rFonts w:ascii="Times New Roman" w:hAnsi="Times New Roman" w:cs="Times New Roman"/>
                <w:b/>
                <w:sz w:val="18"/>
                <w:szCs w:val="18"/>
                <w:lang w:val="kk-KZ"/>
              </w:rPr>
              <w:t>1. Шартта пайдаланылатын негізгі ұғымдар</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1. Шартта мынадай негізгі ұғымдар пайдаланылады:</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есепке алу аспабы-нормаланған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сарқынды және басқа да су түрлері) өлшеуге арналған техникалық құрал;</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есепке алу аспаптарын тексеру-есепке алу аспаптарының жай-күйін тексеру, оның техникалық талаптарға сәйкестігін айқындау және растау, көрсеткіштерді алу, сондай-ақ су өлшеу торабында пломбалардың бар-жоғы мен бүтіндігін айқындау үшін Өнім берушінің өкілі орындайтын операциялар жиынтығы;</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есеп айырысу кезеңі-тұтынушы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пайдалану жауапкершілігін бөлу шекарасы-тараптардың келісімімен белгіленетін міндеттер (оларды пайдаланғаны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су тұтыну нормасы-Қазақстан Республикасының қолданыстағы заңнамасына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сумен жабдықтау/су бұру желілері-сумен жабдықтауға/су бұруға арналған Құбырлар/коллекторлар, арналар және олардағы құрылыстар (су тарату колонкаларын қоса алғанда) жүйесі;</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суды есепке алу торабына жібермеу – өнім беруші өкілінің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келтіруі) ;</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теңгерімдік тиесілілікті бөлу шекарасы-сумен жабдықтау және су бұру жүйелерінің элементтерін иеленушілер арасында меншік, шаруашылық жүргізу немесе жедел басқару белгісі бойынша бөлу орны, ол схемаларда көрсетіледі;</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 xml:space="preserve">төлем құжаты-өнім берушінің ұсынған қызметтері (тауарлары, </w:t>
            </w:r>
            <w:r w:rsidRPr="00B53D03">
              <w:rPr>
                <w:rFonts w:ascii="Times New Roman" w:hAnsi="Times New Roman" w:cs="Times New Roman"/>
                <w:sz w:val="18"/>
                <w:szCs w:val="18"/>
                <w:lang w:val="kk-KZ"/>
              </w:rPr>
              <w:lastRenderedPageBreak/>
              <w:t>жұмыстары) үшін ақы төлеуді жүзеге асыру үшін жасалған, соның негізінде ақы төлеу жүргізілетін құжат (шот, хабарлама, түбіртек, ескерту-шот) ;</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тұтынушы-сумен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F154D" w:rsidRPr="00B53D03"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уәкілетті органның ведомствосы-ведомство</w:t>
            </w:r>
            <w:r w:rsidRPr="00B53D03">
              <w:rPr>
                <w:lang w:val="kk-KZ"/>
              </w:rPr>
              <w:t xml:space="preserve"> </w:t>
            </w:r>
            <w:r w:rsidRPr="00B53D03">
              <w:rPr>
                <w:rFonts w:ascii="Times New Roman" w:hAnsi="Times New Roman" w:cs="Times New Roman"/>
                <w:sz w:val="18"/>
                <w:szCs w:val="18"/>
                <w:lang w:val="kk-KZ"/>
              </w:rPr>
              <w:t>табиғи монополиялардың тиісті салаларында басшылықты жүзеге асыратын мемлекеттік орган.</w:t>
            </w:r>
          </w:p>
          <w:p w:rsidR="00AF154D" w:rsidRDefault="00AF154D" w:rsidP="00E4335B">
            <w:pPr>
              <w:jc w:val="both"/>
              <w:rPr>
                <w:rFonts w:ascii="Times New Roman" w:hAnsi="Times New Roman" w:cs="Times New Roman"/>
                <w:sz w:val="18"/>
                <w:szCs w:val="18"/>
                <w:lang w:val="kk-KZ"/>
              </w:rPr>
            </w:pPr>
            <w:r w:rsidRPr="00B53D03">
              <w:rPr>
                <w:rFonts w:ascii="Times New Roman" w:hAnsi="Times New Roman" w:cs="Times New Roman"/>
                <w:sz w:val="18"/>
                <w:szCs w:val="18"/>
                <w:lang w:val="kk-KZ"/>
              </w:rPr>
              <w:t>Осы шартта айтылмаған барлық басқа ұғымдар мен терминдер қолданыстағы заңнамамен реттеледі.</w:t>
            </w:r>
          </w:p>
          <w:p w:rsidR="00AF154D"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2. Шарттың мәні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Шарттың талаптарына сәйкес өнім беруші тұтынушыға мына мекенжай бойынша сумен жабдықтау және/немесе су бұру жөніндегі қызметтерді (бұдан әрі-қызметтер) көрсетуге міндеттенеді: _____________________________________________________, ал тұтынушы ұсынылған қызметтерге осы шартта айқындалған мерзімде, тәртіппен және мөлшерде ақы төлеуге міндеттенеді.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Көрсетілетін қызметтердің сипаттамалары мен берілетін судың сапасы Қазақстан Республикасы заңнамасының, Санитариялық қағидалардың, Мемлекеттік стандарттардың талаптарына сәйкес келуі тиіс.</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4. Шарт тұтынушымен орталықтандырылған (оның меншігінде немесе өзге де заңды негіздерде елді мекеннің сумен жабдықтау және су бұру жүйелеріне қосылған, өнім берушінің техникалық шарттарына сәйкес орындалған сумен жабдықтау және су бұру жүйелері болған кезде) және/немесе орталықтандырылмаған (су тарату колонкасы) ауыз сумен жабдықтау жүйелерінің құрамына кіретін сумен жабдықтау көзінің түріне бөлінгеніне қарамастан жасалады.</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Тұтынушы алатын ауыз судың рұқсат етілген көлемін өнім беруші Қазақстан Республикасы Құрылыс және тұрғын үй-коммуналдық шаруашылық істері агенттігі Төрағасының 26.09.2011 ж. №354 бұйрығымен бекітілген Елді мекендерді сумен жабдықтау және/немесе су бұру бойынша көрсетілген қызметтер көлемін есептеу әдістемесін негізге ала отырып, өнім берушінің сумен жабдықтау және (немесе) су бұру жүйелеріне қосуға арналған техникалық шарттарда көрсетілген көлемдерге сәйкес дербес айқындайды.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Қызмет көрсету режимі-тәулік бойы.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Осы Шарттың талаптарынан көрсетілетін қызметтерді тұтынушыға қатысты айқындалатын өкілеттіктерді жүзеге асыру уақыты, егер Қазақстан Республикасы заңнамасының талаптарынан өзгеше туындамаса, өнім берушінің жұмыс уақыты регламентінен немесе тараптардың келісімі бойынша туындайды.</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8. Өнім берушінің және жеке тұрғын үйдің иесі немесе заңды тұлға болып табылатын тұтынушының сумен жабдықтау және су бұру желілері арасындағы теңгерімдік тиесілілікті бөлу шекарасы өнім берушінің жүйесіне қосылған жердегі құбырға ойып салу болып табылады. Кондоминиум объектілеріндегі теңгерімдік тиесілілікті бөлу шекарасы: сумен жабдықтау бойынша – тұрғын үйдің (ғимараттың) сыртқы қабырғасы; су бұру бойынша – өнім берушінің су бұру желісіндегі құдықпен түйіндесу орнында шығару болып табылады. Кондоминиум объектілеріндегі пайдалану жауапкершілігін бөлу шекарасы тұтынушы мен өнім берушінің келісімімен белгіленеді: сумен жабдықтау бойынша - ғимараттағы су құбырын енгізудегі бірінші ысырманың бөлу фланеці; су бұру бойынша – өнім берушінің су бұру желілеріне қосылған жердегі құдық.</w:t>
            </w:r>
          </w:p>
          <w:p w:rsidR="00AF154D"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3. Қызмет көрсету шарттары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9. Сумен жабдықтау және/немесе су бұру жөніндегі қызметтер осы Шартты жасасу шарттарында ұсынылады. Тұтынушымен сумен жабдықтау және су бұру жөнінде қызметтер көрсетуге арналған шарт ол сумен жабдықтау және су бұру жүйелеріне қосылған күннен бастап жасалған болып есептеледі.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 xml:space="preserve">10. Сумен жабдықтау және су бұру жүйелерін пайдалану </w:t>
            </w:r>
            <w:r w:rsidRPr="00AD19BC">
              <w:rPr>
                <w:rFonts w:ascii="Times New Roman" w:hAnsi="Times New Roman" w:cs="Times New Roman"/>
                <w:sz w:val="18"/>
                <w:szCs w:val="18"/>
                <w:lang w:val="kk-KZ"/>
              </w:rPr>
              <w:lastRenderedPageBreak/>
              <w:t>тәртібі Ұлттық экономика министрінің 28.02.2015 ж. №163 бұйрығымен бекітілген Су кодексінің, табиғи монополиялар туралы Заңның, елді мекендерді сумен жабдықтау және су бұру жүйелерін пайдалану қағидаларына сәйкес реттеледі. Қазақстан Республикасының басқа да нормативтік-құқықтық актілерімен белгіленген.</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11.Қызметтер көрсетуді тоқтата тұру, шектеу немесе толық тоқтату мынадай жағдайларда жүргізіледі: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сумен жабдықтаудың су бұру жүйелеріндегі авариялық ахуал және/немесе сумен жабдықтау және су бұру объектілерін энергиямен жабдықтаудың авариялық тоқтатылуы не азаматтардың өмірі мен қауіпсіздігіне қатер төндіруі мүмкін;</w:t>
            </w:r>
          </w:p>
          <w:p w:rsidR="00AF154D" w:rsidRPr="00B53D03"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Өнім берушінің желісіне өз бетінше қосылған жағдайларда;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есеп айырысу кезеңінен кейінгі екі ай ішінде қызметтер үшін төлем болмаған жағдайда;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4) тұтынушының сумен жабдықтау және су бұру жүйелерінің қанағаттанғысыз техникалық жай-күйі және өнім берушінің анықталған ақаулықтарды және/немесе бұзушылықтарды жою жөніндегі жазбаша талаптарын орындамау.</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сарқынды сулардың сынамаларын алуды қоса алғанда, тұтынушының аумағында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сондай-ақ суды есепке алу аспаптарының көрсеткіштері өнім берушінің мекенжайына уақтылы берілмеген кезде Өнім берушінің өкілдерін суды есепке алу аспаптарына бірнеше рет жібермеу қағидаттарына негізделеді;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құбырларға дезинфекция жүргізу қажет болған жағдайларда жүргізіледі;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Нормативтік құқықтық актілерде және тараптардың келісімінде көзделген басқа да жағдайларда тоқтатылады.</w:t>
            </w:r>
          </w:p>
          <w:p w:rsidR="00AF154D" w:rsidRPr="00AD19BC"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AD19BC">
              <w:rPr>
                <w:rFonts w:ascii="Times New Roman" w:hAnsi="Times New Roman" w:cs="Times New Roman"/>
                <w:sz w:val="18"/>
                <w:szCs w:val="18"/>
                <w:lang w:val="kk-KZ"/>
              </w:rPr>
              <w:t>Осы тармақтың 1) және 2) тармақшаларында көзделген жағдайларда қызмет көрсетуді тоқтата тұру немесе толық тоқтату дереу жүргізіледі. Тармақшаларда көрсетілген жағдайларда 3), 4), 5), 6)Осы тармақтың бірінші абзацындағы "Азаматтарға арналған үкімет" мемлекеттік корпорациясы " коммерциялық емес акционерлік қоғамы (бұдан әрі-тұтынушы) қызмет көрсетуді тоқтата тұрғанға (тоқтатқанға) дейін кемінде күнтізбелік үш күн бұрын ескертіледі. Сондай-ақ, өнім беруші Жоспарлы-алдын алу жөндеуін,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кезде тұтынушыға кемінде күнтізбелік үш күн бұрын да ескертіледі.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12. Шарттың 11-тармағының 1) және 2) тармақшаларында айтылған жағдайларда тұтынушыны қосу туындаған бұзушылықтарды жою және жою кезінде жүргізіледі.</w:t>
            </w:r>
          </w:p>
          <w:p w:rsidR="00AF154D" w:rsidRPr="00AD19BC"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AD19BC">
              <w:rPr>
                <w:rFonts w:ascii="Times New Roman" w:hAnsi="Times New Roman" w:cs="Times New Roman"/>
                <w:sz w:val="18"/>
                <w:szCs w:val="18"/>
                <w:lang w:val="kk-KZ"/>
              </w:rPr>
              <w:t>Шарттың 11-тармағының 3) тармақшасында көзделген бұзушылықтар үшін қосу борышты өтегеннен кейін жүргізіледі. Бірнеше рет ажыратылған кезде қосу борышты өтегеннен және қосқаны үшін төлем жасағаннан кейін жүргізіледі.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13. Тұтынушының сарқынды суларын өнім берушінің су бұру жүйелеріне қабылдау Қазақстан Республикасы Ұлттық экономика министрінің 20.07.2015 жылғы № 546 бұйрығымен бекітілген Елді мекендердің су бұру жүйелеріне сарқынды суларды қабылдау қағидаларына сәйкес жүзеге асырылады.</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 xml:space="preserve">14.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(ДКВВ)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азайту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 Бұл ретте, өнім беруші </w:t>
            </w:r>
            <w:r w:rsidRPr="00AD19BC">
              <w:rPr>
                <w:rFonts w:ascii="Times New Roman" w:hAnsi="Times New Roman" w:cs="Times New Roman"/>
                <w:sz w:val="18"/>
                <w:szCs w:val="18"/>
                <w:lang w:val="kk-KZ"/>
              </w:rPr>
              <w:lastRenderedPageBreak/>
              <w:t>ІІХК-ны жазбаша түрде немесе телефонограммамен анықтаған кезде әкімшілік сипаттағы шараларды одан әрі қолдану үшін, егер ол орын алған болса, бұл туралы халықтың санитариялық-эпидемиологиялық саламаттылығы саласындағы мемлекеттік орган ведомствосының аумақтық бөлімшесін хабардар етеді.</w:t>
            </w:r>
          </w:p>
          <w:p w:rsidR="00AF154D" w:rsidRPr="00AD19BC"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4. Қызметтерге ақы төлеу тәртібі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15. Осы Шарт бойынша ұсынылған қызметтер үшін ақы төлеу уәкілетті органның ведомствосы бекіткен тарифтер бойынша жүргізіледі. Тарифтерді өзгерту Қазақстан Республикасының заңнамасында белгіленген тәртіппен жүргізіледі.</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16. Егер тараптардың келісімінде өзгеше көзделмесе, тұтынушы нақты көрсетілген қызметтер саны үшін ай сайын төлем құжатының негізінде есеп айырысу кезеңінен кейінгі айдың 25-күніне дейінгі мерзімде төлейді. Есеп айырысу кезеңі бір күнтізбелік айды құрайды.</w:t>
            </w:r>
          </w:p>
          <w:p w:rsidR="00AF154D" w:rsidRPr="00AD19BC"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5. Қызметтерді босатуды және тұтынуды есепке алу</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17. Көрсетілген сумен жабдықтау және су бұру қызметтерінің көлемі мен тәртібі коммерциялық есепке алу аспаптарының көрсеткіштері бойынша, сондай-ақ Қазақстан Республикасы Құрылыс және тұрғын үй-коммуналдық шаруашылық істері агенттігі Төрағасының 2011 жылғы 26 қыркүйектегі № 354 бұйрығымен бекітілген Сумен жабдықтау және су бұру бойынша көрсетілген қызметтердің көлемін есептеу қағидаларына сәйкес айқындалады.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18. Өнім берушінің су бұру жүйелеріне тұтынушыдан бөлінетін судың мөлшері тең деп қабылданады: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суық сумен жабдықтаудың үйішілік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кірмесінде пайдалану жауапкершілігін бөлу шекараларында орнатылады;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 – жіберілген суық су мен ыстық судың мөлшері. Үйге ортақ есепке алу аспаптары ыстық және суық сумен жабдықтау кірмелерінде пайдалану жауапкершілігін бөлу шекараларында орнатылады.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19.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 Есепке алынбаған судың көлемі технологиялық есептеулерге сәйкес анықталады.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20. Тұрғын үй қорындағы өрттерді сөндіру жағдайларынан басқа, оның тиесілігіне және меншік нысанына қарамастан, тұтынушыда және тұтынушы болып табылмайтын объектілерде өрттерді сөндіруге, өрт-тактикалық оқу-жаттығуларға және гидранттарды тексеруге елді мекеннің сумен жабдықтау жүйесінен шығатын су шығынын тұтынушы немесе объект иесі төлеуге тиіс.</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21. Тұтынушының есепке алу аспабының техникалық және метрологиялық сипаттамалары су тұтынудың нақты көлеміне сәйкес келуге тиіс. Есепке алу аспаптарын пайдалануға орнату Қазақстан Республикасы Ұлттық экономика министрінің 28.08.2015 жылғы № 621 бұйрығымен бекітілген Сумен жабдықтау және су бұру жүйелеріндегі суды есепке алу аспаптарын таңдау, монтаждау және пайдалану қағидаларына сәйкес жүзеге асырылады. Есепке алу аспаптарын орнатудың техникалық талаптарға сәйкестігін өнім беруші тексереді. Коммерциялық есепке алу үшін пайдаланылатын есепке алу аспабын өнім берушінің өкілі пломбалайды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22. Тұтастығы бұзылған, бастапқы тексеру туралы бедері жоқ есепке алу аспаптарын, сондай-ақ тексеру мерзімі өткен есепке алу аспаптарын орнатуға және пайдалануға жол берілмейді.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 xml:space="preserve">23. Есепке алу аспаптарының жұмысындағы барлық ақаулар </w:t>
            </w:r>
            <w:r w:rsidRPr="00AD19BC">
              <w:rPr>
                <w:rFonts w:ascii="Times New Roman" w:hAnsi="Times New Roman" w:cs="Times New Roman"/>
                <w:sz w:val="18"/>
                <w:szCs w:val="18"/>
                <w:lang w:val="kk-KZ"/>
              </w:rPr>
              <w:lastRenderedPageBreak/>
              <w:t>мен бұзушылықтар, сондай-ақ олардағы пломбалардың бұзылуы немесе бүтіндігінің бұзылуы туралы тұтынушы өнім берушіге дереу хабарлайды.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24. Тексерудің белгіленген мерзімі өткеннен кейін есепке алу аспабы техникалық талаптарға сәйкес келмейтін ретінде коммерциялық есептен автоматты түрде алынады. Бұл ретте тұтынушы тексеру мерзімі аяқталғанға дейін күнтізбелік 30 күн ішінде қызмет берушіні есепке алу аспабына кезекті мемлекеттік тексеру жүргізу немесе оны ауыстыру қажеттігі туралы хабардар етеді және сол арқылы жарамды есепке алу аспабын орнатуды не оны ауыстыруды қамтамасыз етеді.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25. Өнім берушіні хабардар ету кезінде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есепке алу аспаптарының көрсеткіштеріне сәйкес алдыңғы үш айдағы орташа шығыс бойынша аспаптардың болмауы кезеңіне, бірақ бір айдан аспайтын кезеңге айқындалады. Көрсетілген мерзім өткеннен кейін, есепке алу аспаптары болмаған кезде көрсетілген сумен жабдықтау қызметтерінің көлемі жеке тұлғалар үшін су тұтыну нормалары бойынша айқындалады, заңды тұлғалар үшін осы Шарттың 5-тармағына сәйкес қабылданады.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26.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27.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28. Тұтынушыда суды есепке алу схемасын бұзу, басқару тораптары мен есепке алу аспаптарында пломбаларды бұзу,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бойы жұмыс істеген кезде құбырдың басқару торабына дейінгі толық өткізу қабілеті есебінен суды пайдаланғаны үшін қайта есептеу жүргізіледі.</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29. Бұзушылықтар анықталған кезде көрсетілген сумен жабдықтау қызметтерінің көлемін есептеу Қазақстан Республикасы Құрылыс және тұрғын үй-коммуналдық шаруашылық істері агенттігі Төрағасының 2011 жылғы 26 қыркүйектегі № 354 бұйрығымен бекітілген Сумен жабдықтау және су бұру бойынша көрсетілген қызметтер көлемін есептеу әдістемесіне сәйкес жүргізіледі.</w:t>
            </w:r>
          </w:p>
          <w:p w:rsidR="00AF154D" w:rsidRPr="007022CB"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6. Тараптардың құқықтары мен міндеттері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30. Тұтынушы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жасалған шартқа сәйкес ауыз суды тұтыну үшін Санитариялық қағидаларға сәйкес ауыз сумен жабдықтау жүйелерінен сумен үздіксіз қамтамасыз етуге;</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ағынды суларды рұқсат етілген нормалар мен жүктемелер шегінде қажетті көлемде ағызуға жол берілмейді;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техникалық шарттарды өтеусіз негізде алуға;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4) ауыз судың сапасы және оны берудегі ықтимал іркілістер туралы ақпарат алуға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көрсетілетін қызметтерге тариф жобасын талқылау бойынша өткізілетін жария тыңдауларға қатысуға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сотқа талап қоюға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көрсетілген қызметке төлемді түзету үшін сумен жабдықтау және (немесе) су бұру жөніндегі ұйымға жүгінуге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lastRenderedPageBreak/>
              <w:t>8) ұсынылған қызметке толық ақы төлеу шартымен бұл туралы Өнім берушіні бір айдан кешіктірмей жазбаша хабардар ету кезінде шартты біржақты тәртіппен бұзуға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9) кәсіпорынның жарғылық қызметін негізге ала отырып, заңнама талаптарымен реттелетін өзге сипаттағы қызметтерге өнім берушімен шарт жасасу;</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10) Осы құқықтық қатынастардан туындайтын Қазақстан Республикасының заңнамасында көзделген өзге де құқықтарды жүзеге асыруға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31. Тұтынушы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осы Шартты жеке тәртіппен жасасуға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көрсетілетін қызметтерді тұтыну кезінде қауіпсіздік техникасы жөніндегі талаптарды сақтауға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сумен жабдықтау және су бұру желілері мен жабдықтарының пайдаланылуы мен қауіпсіздігін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4) көп пәтерлі тұрғын үйлерде (тұрғын ғимараттарда) тұратын су тұтынушыларды қоспағанда, сумен жабдықтау және су бұру жүйелеріне қосуға, сумен жабдықтаудың және (немесе) су бұрудың меншікті желілерін атқарушы түсіруге, оның ішінде жеке құрылыс үйлерінде тұратын су тұтынушылардың техникалық шарттары болуға тиіс);</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сумен жабдықтау және су бұру жүйелерін пайдалану қағидаларын, санитариялық қағидаларды сақтауға, сондай-ақ Қазақстан Республикасының су заңнамасында белгіленген талаптарды орындауға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орталықтандырылған сумен жабдықтау / су бұру жүйесі кезінде есепке алу аспаптарының болуы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жасалған шартқа және белгіленген тарифтерге сәйкес сумен жабдықтау және (немесе) су бұру қызметтері үшін төлемді есептік кезеңнен кейінгі айдың 25-күніне дейінгі мерзімде толық көлемде уақтылы енгізуге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8) суды есепке алудың жеке құралдарының (ЖЕА) көрсеткіштерін әр айдың 20-25 күндері аралығында байланыс құралдары арқылы жеткізушінің абоненттік немесе диспетчерлік қызметтерінің деректерінде көрсетілген қалалық немесе ұялы телефондарға беруге.</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9) өзінің сумен жабдықтау және су бұру жүйелерінің, есепке алу аспаптарындағы суды есепке алу аспаптарын, пломбалар мен тексеру белгілерін қоса алғанда, олардағы басқару тораптарының, есепке алу тораптарындағы, айналма желінің ысырмаларындағы, өрт гидранттарындағы пломбалардың белгіленген талаптарға сәйкес сақталуын және тиісті санитариялық және техникалық жай-күйін қамтамасыз етуге, сондай-ақ көрсетілген үй-жайларды таза ұстауға және есепке алу тораптары мен аспаптарына кіруге кедергі келтіретін заттарды, механикалық, химиялық, электромагниттік немесе, есептеу аспаптарының көрсеткіштерін бұрмалауы мүмкін;</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10) өнім берушінің техникалық талаптарын орындауға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11) өнім берушіге көрсетілетін қызметтерді пайдалану кезінде туындаған, сумен жабдықтаудың және (немесе) су бұрудың орталықтандырылған жүйесінің жұмысына теріс әсер етуі және қоршаған ортаға зиян келтіруі мүмкін, ал сумен жабдықтау және (немесе) су бұру жүйелерінің желілері немесе құрылыстары бүлінген жағдайда, өзіне меншік құқығымен немесе өзге де заңды негізде тиесілі және (немесе) оның пайдалану жауапкершілігі шекарасында орналасқан пломбалардың тұтастығын бұзуды қоса алғанда, сумен жабдықтау және (немесе) су бұру жүйелерінің желілері, және төтенше жағдайлардың алдын алу және оларды жою жөніндегі жергілікті органдарға, санитариялық – эпидемиологиялық қызметке және қоршаған ортаны қорғау қызметіне де жіберіледі;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 xml:space="preserve">12) өнім берушіні және мемлекеттік өртке қарсы қызметтің жергілікті органдарын өрт гидранттарын олар бұзылған немесе оның су құбыры желілерінде авария туындаған жағдайларда </w:t>
            </w:r>
            <w:r w:rsidRPr="00AD19BC">
              <w:rPr>
                <w:rFonts w:ascii="Times New Roman" w:hAnsi="Times New Roman" w:cs="Times New Roman"/>
                <w:sz w:val="18"/>
                <w:szCs w:val="18"/>
                <w:lang w:val="kk-KZ"/>
              </w:rPr>
              <w:lastRenderedPageBreak/>
              <w:t>пайдалану мүмкін еместігі туралы дереу хабардар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13)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оның ішінде сарқынды сулардың сынамаларын алу үшін, сондай-ақ берешегі болған кезде тұтынушының желілерін ажырату үшін есепке алу аспаптарына өнім берушінің жұмыс уақытының регламентіне сәйкес өнім беруші өкілдерінің кедергісіз кіруін қамтамасыз етуге;</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14) зиянды заттардың рұқсат етілген шоғырлануынан асатын ластануы бар сарқынды суларды ағызуға жол бермеуге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15) Қазақстан Республикасының қолданыстағы заңнамасында көзделген жағдайларда сарқынды суларды жергілікті тазартуды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16) шаруашылық-тұрмыстық сарқынды суларды су бұру жүйесіне нөсер және сорғыту суларын ағызуға жол бермеуге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17) өзге тұтынушыларды сумен жабдықтау және (немесе) су бұру жөніндегі ұйымның рұқсатынсыз сумен жабдықтаудың және (немесе) су бұрудың меншікті желілеріне қоспауға;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18) Қазақстан Республикасының заңнамасында белгіленген өзге де талаптарды орындауға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32. Жеткізушінің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көрсетілген қызметтер үшін төлемді уақтылы және толық көлемде алуға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 үшін тарифтерді төмендетуге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жеке шарт (келісім) бойынша пайдалану жауапкершілігі шекараларында тұтынушының сумен жабдықтау және (немесе) су бұру желілері мен құрылыстарына техникалық қызмет көрсетуді және пайдалануды жүргізуге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4) қызметтерді тұтынуға және оған ақы төлеуге бақылауды жүзеге асыруға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тиісті лицензиясы болған кезде көрсетілетін қызметтерді есепке алу аспаптарының жұмыс қабілеттілігін тексеруді және салыстырып тексеруді жүргізуге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құрылыс объектілерін қабылдау және пайдалануға беру жағдайларын қоспағанда, қызметтерді сатып алуға және орнатуға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тұтынушының сумен жабдықтау және су бұру жүйелеріне тексеру, су сынамаларын алу және тараптардың келісімі бойынша оның құзыретіне кіретін өзге де іс-қимылдар жүргізу үшін рұқсаттаманы жүзеге асыруға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8) өзінің азаматтық құқықтары мен міндеттерін қорғау мақсатында сот және өзге де инстанцияларға талаптар, талап-арыздар қоюға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9) Қазақстан Республикасының заңнамасында көзделген өзге де құқықтарға ие болуға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33. Өнім беруші: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Санитариялық қағидаларға (гигиеналық нормативтерге) сәйкес ауыз суды дайындауды және оны тұтынушыға беруді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жасалған шартқа сәйкес тұтынушыға қызметтерді уақтылы және үздіксіз ұсынуды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 xml:space="preserve">4) су тұтынушының желілері мен құрылыстары жарамды және (немесе) өнім берушінің техникалық шарттары орындалған жағдайда су тұтынушы объектілерін сумен жабдықтау және су </w:t>
            </w:r>
            <w:r w:rsidRPr="00AD19BC">
              <w:rPr>
                <w:rFonts w:ascii="Times New Roman" w:hAnsi="Times New Roman" w:cs="Times New Roman"/>
                <w:sz w:val="18"/>
                <w:szCs w:val="18"/>
                <w:lang w:val="kk-KZ"/>
              </w:rPr>
              <w:lastRenderedPageBreak/>
              <w:t>бұру жүйелеріне қосуға рұқсат беруге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5) көрсетілетін қызметтердің сапасы мен санын есепке алуды және бақылауды жүргізу, көрсетілетін қызметтерді ұсынудың бұзылуының алдын алу және жою бойынша уақтылы шаралар қабылдау;</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6) тұтынушымен жеке тәртіппен қызметтер көрсетуге шарт жасасуға;</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7) уәкілетті органның ведомствосы бекіткен тарифтер бойынша сумен жабдықтау және (немесе) су бұру қызметтерін ұсынуға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8) тұтынушыға ұсынылатын қызметтерге ақы төлеуге төлем құжатын есепті кезеңнен кейінгі айдың оныншы күніне дейінгі мерзімде ұсынуға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12) профилактикалық және жөндеу жұмыстарын жүргізу кезеңінде тұтынушыға ауыз суды көлік құралдарымен беруге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13) үшінші тұлғалардың рұқсатсыз қол жеткізуінен тұтынушының дербес деректерінің құпиялылығын қамтамасыз етуге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14)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15) тұтынушының қатысуымен орталықтандырылған сумен жабдықтау және су бұру жүйелеріне қосуға (қосуға) арналған есепке алу аспаптарын, есепке алу тораптарын, құрылғылар мен құрылыстарды пайдалануға рұқсат беруді жүзеге асыруға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16) тұтынушының есепке алу аспаптарын пломбалауды жүргізуге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17)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 міндетті;</w:t>
            </w:r>
          </w:p>
          <w:p w:rsidR="00AF154D" w:rsidRPr="007022CB"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18) өзіне меншік құқығымен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 міндетті;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19) Қызмет көрсету жүзеге асырылатын сумен жабдықтау және су бұру желілеріне жоспарлы-алдын ала жөндеу жүргізудің кестелері мен мерзімдері туралы тұтынушыларды хабардар етуге міндетті;</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20) орталықтандырылған су бұру жүйесінің жұмысына теріс әсерді болдырмау мақсатында Тұтынушылардың өндірістік сарқынды суларынан сынамалар алуды жүзеге асыруға және зерттеулер жүргізуге міндетті.</w:t>
            </w:r>
          </w:p>
          <w:p w:rsidR="00AF154D" w:rsidRPr="007022CB" w:rsidRDefault="00AF154D" w:rsidP="00E4335B">
            <w:pPr>
              <w:jc w:val="both"/>
              <w:rPr>
                <w:rFonts w:ascii="Times New Roman" w:hAnsi="Times New Roman" w:cs="Times New Roman"/>
                <w:sz w:val="18"/>
                <w:szCs w:val="18"/>
                <w:lang w:val="kk-KZ"/>
              </w:rPr>
            </w:pPr>
          </w:p>
          <w:p w:rsidR="00AF154D" w:rsidRPr="00AD19BC" w:rsidRDefault="00AF154D" w:rsidP="00E4335B">
            <w:pPr>
              <w:jc w:val="center"/>
              <w:rPr>
                <w:rFonts w:ascii="Times New Roman" w:hAnsi="Times New Roman" w:cs="Times New Roman"/>
                <w:b/>
                <w:sz w:val="18"/>
                <w:szCs w:val="18"/>
                <w:lang w:val="kk-KZ"/>
              </w:rPr>
            </w:pPr>
            <w:r w:rsidRPr="00AD19BC">
              <w:rPr>
                <w:rFonts w:ascii="Times New Roman" w:hAnsi="Times New Roman" w:cs="Times New Roman"/>
                <w:b/>
                <w:sz w:val="18"/>
                <w:szCs w:val="18"/>
                <w:lang w:val="kk-KZ"/>
              </w:rPr>
              <w:t>7. Тараптардың Шектеулері</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34. Тұтынушыға тыйым салынады: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Өнім берушінің келісімінсіз есепке алу тораптарын қайта жабдықтауға, сондай-ақ есепке алу аспаптарын орнатуды және (немесе) алуды жүргізуге;</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2) Өнім беруші келіскен және қабылдаған суды есепке алудың қолда бар схемаларын бұзуға құқығы бар.</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35. Жеткізушіге тыйым салынады: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lastRenderedPageBreak/>
              <w:t>2) көрсетілген қызмет үшін уәкілетті органның ведомствосы белгілеген мөлшерден асатын ақы алуға құқылы;</w:t>
            </w:r>
          </w:p>
          <w:p w:rsidR="00AF154D" w:rsidRPr="00AD19BC"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 тұтынушыдан көрсетілетін қызметтерге төлем құжаттарын ұсынбай ай сайын ақы төлеуді талап етуге құқығы бар.</w:t>
            </w:r>
          </w:p>
          <w:p w:rsidR="00AF154D" w:rsidRDefault="00AF154D" w:rsidP="00E4335B">
            <w:pPr>
              <w:jc w:val="both"/>
              <w:rPr>
                <w:rFonts w:ascii="Times New Roman" w:hAnsi="Times New Roman" w:cs="Times New Roman"/>
                <w:sz w:val="18"/>
                <w:szCs w:val="18"/>
                <w:lang w:val="kk-KZ"/>
              </w:rPr>
            </w:pPr>
            <w:r w:rsidRPr="00AD19BC">
              <w:rPr>
                <w:rFonts w:ascii="Times New Roman" w:hAnsi="Times New Roman" w:cs="Times New Roman"/>
                <w:sz w:val="18"/>
                <w:szCs w:val="18"/>
                <w:lang w:val="kk-KZ"/>
              </w:rPr>
              <w:t>36. Тараптарға тараптардың құқықтарын шектейтін не Қазақстан Республикасының заңнамасын өзгеше түрде бұзатын әрекеттер жасауға тыйым салынады.</w:t>
            </w:r>
          </w:p>
          <w:p w:rsidR="00AF154D" w:rsidRPr="007022CB" w:rsidRDefault="00AF154D" w:rsidP="00E4335B">
            <w:pPr>
              <w:jc w:val="both"/>
              <w:rPr>
                <w:rFonts w:ascii="Times New Roman" w:hAnsi="Times New Roman" w:cs="Times New Roman"/>
                <w:sz w:val="18"/>
                <w:szCs w:val="18"/>
                <w:lang w:val="kk-KZ"/>
              </w:rPr>
            </w:pPr>
          </w:p>
          <w:p w:rsidR="00AF154D" w:rsidRPr="00537F61" w:rsidRDefault="00AF154D" w:rsidP="00E4335B">
            <w:pPr>
              <w:jc w:val="center"/>
              <w:rPr>
                <w:rFonts w:ascii="Times New Roman" w:hAnsi="Times New Roman" w:cs="Times New Roman"/>
                <w:b/>
                <w:sz w:val="18"/>
                <w:szCs w:val="18"/>
                <w:lang w:val="kk-KZ"/>
              </w:rPr>
            </w:pPr>
            <w:r w:rsidRPr="00537F61">
              <w:rPr>
                <w:rFonts w:ascii="Times New Roman" w:hAnsi="Times New Roman" w:cs="Times New Roman"/>
                <w:b/>
                <w:sz w:val="18"/>
                <w:szCs w:val="18"/>
                <w:lang w:val="kk-KZ"/>
              </w:rPr>
              <w:t>8. Тараптардың Жауапкершілігі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37. Жабдықтар мен инженерлік желілерді тиісінше ұстау үшін жауапкершілік оның меншік иесіне жүктеледі және теңгерімдік тиесілілігі мен пайдалану жауапкершілігін бөлу шекаралары бойынша айқындалады.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38. жеткізуші мен тұтынушы сумен жабдықтау және су бұру жүйелеріне қызмет көрсетеді және пайдалану жауапкершілігін бөлудің өз шекаралары шегінде олардың әрқайсысының қалыпты техникалық жай-күйін қамтамасыз етеді.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39. Шартта көзделген міндеттемелер орындалмаған немесе тиісінше орындалмаған жағдайда кінәлі Тарап екінші Тарапқа келтірілген залалды Қазақстан Республикасының заңнамасына сәйкес өтейді.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40. Көрсетілген қызметтер үшін төлем мерзімі өткен жағдайда тұтынушы Шартқа сәйкес 45-тармақта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F154D" w:rsidRPr="00537F61"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Тұрақсыздық айыбының мөлшерін белгілеу тұтынушымен шарт жасасу кезінде жүргізіледі. Егер тараптардың келісімінде өзгеше ескертілмесе, тұрақсыздық айыбын есептеу мерзімінің басталуы есеп айырысу кезеңінен кейінгі айдың 26-күні болып табылады.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41.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42. Тұрақсыздық айыбын (өсімпұлды) төлеу Тараптарды Шарт бойынша міндеттемелерді орындаудан босатпайды.</w:t>
            </w:r>
          </w:p>
          <w:p w:rsidR="00AF154D"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43. Тараптардың келісімі бойынша ауыр материалдық шығындарға немесе уақытша еңбекке жарамсыздыққа әкеп соққан және құжатпен расталған ауру немесе жазатайым оқиғалар кезінде тұтынушыға, оның жазбаша өтініші бойынша өсімпұл есептеу бойынша кейінге қалдырылуы мүмкін.</w:t>
            </w:r>
          </w:p>
          <w:p w:rsidR="00AF154D" w:rsidRPr="007022CB" w:rsidRDefault="00AF154D" w:rsidP="00E4335B">
            <w:pPr>
              <w:jc w:val="both"/>
              <w:rPr>
                <w:rFonts w:ascii="Times New Roman" w:hAnsi="Times New Roman" w:cs="Times New Roman"/>
                <w:sz w:val="18"/>
                <w:szCs w:val="18"/>
                <w:lang w:val="kk-KZ"/>
              </w:rPr>
            </w:pPr>
          </w:p>
          <w:p w:rsidR="00AF154D" w:rsidRPr="00537F61" w:rsidRDefault="00AF154D" w:rsidP="00E4335B">
            <w:pPr>
              <w:jc w:val="center"/>
              <w:rPr>
                <w:rFonts w:ascii="Times New Roman" w:hAnsi="Times New Roman" w:cs="Times New Roman"/>
                <w:b/>
                <w:sz w:val="18"/>
                <w:szCs w:val="18"/>
                <w:lang w:val="kk-KZ"/>
              </w:rPr>
            </w:pPr>
            <w:r w:rsidRPr="00537F61">
              <w:rPr>
                <w:rFonts w:ascii="Times New Roman" w:hAnsi="Times New Roman" w:cs="Times New Roman"/>
                <w:b/>
                <w:sz w:val="18"/>
                <w:szCs w:val="18"/>
                <w:lang w:val="kk-KZ"/>
              </w:rPr>
              <w:t>9. Еңсерілмейтін күш жағдайлары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44.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емес.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бойынша еңсерілмес күш мән-жайлары басталғанға дейін туындайтын міндеттерден босатылмайды.</w:t>
            </w:r>
          </w:p>
          <w:p w:rsidR="00AF154D" w:rsidRPr="00537F61"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бұл туралы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бір-бірін хабардар етеді.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45.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F154D"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 xml:space="preserve">Егер еңсерілмес күш мән-жайлары үш және одан да көп айға созылатын болса, Тараптардың әрқайсысы екінші Тарапқа </w:t>
            </w:r>
            <w:r w:rsidRPr="00537F61">
              <w:rPr>
                <w:rFonts w:ascii="Times New Roman" w:hAnsi="Times New Roman" w:cs="Times New Roman"/>
                <w:sz w:val="18"/>
                <w:szCs w:val="18"/>
                <w:lang w:val="kk-KZ"/>
              </w:rPr>
              <w:lastRenderedPageBreak/>
              <w:t>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F154D" w:rsidRDefault="00AF154D" w:rsidP="00E4335B">
            <w:pPr>
              <w:rPr>
                <w:rFonts w:ascii="Times New Roman" w:hAnsi="Times New Roman" w:cs="Times New Roman"/>
                <w:sz w:val="18"/>
                <w:szCs w:val="18"/>
                <w:lang w:val="kk-KZ"/>
              </w:rPr>
            </w:pPr>
          </w:p>
          <w:p w:rsidR="00AF154D" w:rsidRPr="00537F61" w:rsidRDefault="00AF154D" w:rsidP="00E4335B">
            <w:pPr>
              <w:jc w:val="center"/>
              <w:rPr>
                <w:rFonts w:ascii="Times New Roman" w:hAnsi="Times New Roman" w:cs="Times New Roman"/>
                <w:b/>
                <w:sz w:val="18"/>
                <w:szCs w:val="18"/>
                <w:lang w:val="kk-KZ"/>
              </w:rPr>
            </w:pPr>
            <w:r w:rsidRPr="00537F61">
              <w:rPr>
                <w:rFonts w:ascii="Times New Roman" w:hAnsi="Times New Roman" w:cs="Times New Roman"/>
                <w:b/>
                <w:sz w:val="18"/>
                <w:szCs w:val="18"/>
                <w:lang w:val="kk-KZ"/>
              </w:rPr>
              <w:t>10. Жалпы ережелер және дауларды шешу</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46. Шарттың қандай да бір ережесі бойынша немесе тұтастай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талап қоюға құқылы.</w:t>
            </w:r>
          </w:p>
          <w:p w:rsidR="00AF154D" w:rsidRPr="00537F61"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47. Келісімге қол жеткізілмеген жағдайда шарт бойынша барлық даулар мен келіспеушіліктер осы Шарттың орындалатын орны бойынша соттарда шешіледі .</w:t>
            </w:r>
          </w:p>
          <w:p w:rsidR="00AF154D" w:rsidRPr="00537F61"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Тараптардың Қазақстан Республикасының заңнамасында көзделген өзге де жағдайларда Шартты бұзуға құқығы бар.</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48. Тараптардың Шарттан туындайтын және онымен реттелмеген қатынастары Қазақстан Республикасының қолданыстағы заңнамасымен реттеледі.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 xml:space="preserve">49. Шарт әрбір </w:t>
            </w:r>
            <w:r w:rsidR="002C27F0">
              <w:rPr>
                <w:rFonts w:ascii="Times New Roman" w:hAnsi="Times New Roman" w:cs="Times New Roman"/>
                <w:sz w:val="18"/>
                <w:szCs w:val="18"/>
                <w:lang w:val="kk-KZ"/>
              </w:rPr>
              <w:t xml:space="preserve">тарап үшін бір-бір данадан орыс және қазақ </w:t>
            </w:r>
            <w:r w:rsidRPr="00537F61">
              <w:rPr>
                <w:rFonts w:ascii="Times New Roman" w:hAnsi="Times New Roman" w:cs="Times New Roman"/>
                <w:sz w:val="18"/>
                <w:szCs w:val="18"/>
                <w:lang w:val="kk-KZ"/>
              </w:rPr>
              <w:t>тілінде</w:t>
            </w:r>
            <w:r w:rsidR="002C27F0">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 xml:space="preserve"> екі данада жасалады.</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50.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AF154D" w:rsidRPr="00537F61" w:rsidRDefault="00AF154D" w:rsidP="00E4335B">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537F61">
              <w:rPr>
                <w:rFonts w:ascii="Times New Roman" w:hAnsi="Times New Roman" w:cs="Times New Roman"/>
                <w:sz w:val="18"/>
                <w:szCs w:val="18"/>
                <w:lang w:val="kk-KZ"/>
              </w:rPr>
              <w:t>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күннен бастап күшіне енеді.</w:t>
            </w:r>
          </w:p>
          <w:p w:rsidR="00AF154D" w:rsidRPr="00537F61" w:rsidRDefault="00AF154D" w:rsidP="00E4335B">
            <w:pPr>
              <w:jc w:val="both"/>
              <w:rPr>
                <w:rFonts w:ascii="Times New Roman" w:hAnsi="Times New Roman" w:cs="Times New Roman"/>
                <w:sz w:val="18"/>
                <w:szCs w:val="18"/>
                <w:lang w:val="kk-KZ"/>
              </w:rPr>
            </w:pPr>
          </w:p>
          <w:p w:rsidR="00AF154D" w:rsidRPr="00537F61" w:rsidRDefault="00AF154D" w:rsidP="00E4335B">
            <w:pPr>
              <w:jc w:val="center"/>
              <w:rPr>
                <w:rFonts w:ascii="Times New Roman" w:hAnsi="Times New Roman" w:cs="Times New Roman"/>
                <w:b/>
                <w:sz w:val="18"/>
                <w:szCs w:val="18"/>
                <w:lang w:val="kk-KZ"/>
              </w:rPr>
            </w:pPr>
            <w:r w:rsidRPr="00537F61">
              <w:rPr>
                <w:rFonts w:ascii="Times New Roman" w:hAnsi="Times New Roman" w:cs="Times New Roman"/>
                <w:b/>
                <w:sz w:val="18"/>
                <w:szCs w:val="18"/>
                <w:lang w:val="kk-KZ"/>
              </w:rPr>
              <w:t>11. Шарттың қолданылу мерзімі</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51 шарт қол қойылған күнінен бастап күшіне енеді және тараптардың келісімі бойынша ұзартылуы мүмкін.</w:t>
            </w:r>
          </w:p>
          <w:p w:rsidR="00AF154D" w:rsidRPr="00537F61"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52. Егер Тараптардың бірі бұл туралы шарттың қолданылу мерзімі аяқталғанға дейін күнтізбелік отыз күн бұрын мәлімдесе, Шарттың қолданылу мерзімі Көрсетілетін қызметті беру көлемін нақтылай отырып, белгілі бір мерзімге ұзартылады. Шарттың мерзімін ұзарту Шартқа қосымша келісіммен ресімделеді.</w:t>
            </w:r>
          </w:p>
          <w:p w:rsidR="00AF154D" w:rsidRDefault="00AF154D" w:rsidP="00E4335B">
            <w:pPr>
              <w:jc w:val="both"/>
              <w:rPr>
                <w:rFonts w:ascii="Times New Roman" w:hAnsi="Times New Roman" w:cs="Times New Roman"/>
                <w:sz w:val="18"/>
                <w:szCs w:val="18"/>
                <w:lang w:val="kk-KZ"/>
              </w:rPr>
            </w:pPr>
            <w:r w:rsidRPr="00537F61">
              <w:rPr>
                <w:rFonts w:ascii="Times New Roman" w:hAnsi="Times New Roman" w:cs="Times New Roman"/>
                <w:sz w:val="18"/>
                <w:szCs w:val="18"/>
                <w:lang w:val="kk-KZ"/>
              </w:rPr>
              <w:t>Мерзім аяқталғаннан кейін шартты тоқтату немесе өзгерту туралы Тараптардың бірінің өтініші болмаған жағдайда, ол шартта көзделген мерзімге және сол талаптармен ұзартылған болып есептеледі</w:t>
            </w:r>
          </w:p>
          <w:p w:rsidR="00AF154D" w:rsidRDefault="00AF154D" w:rsidP="00E4335B">
            <w:pPr>
              <w:jc w:val="center"/>
              <w:rPr>
                <w:rFonts w:ascii="Times New Roman" w:hAnsi="Times New Roman" w:cs="Times New Roman"/>
                <w:b/>
                <w:sz w:val="18"/>
                <w:szCs w:val="18"/>
                <w:lang w:val="kk-KZ"/>
              </w:rPr>
            </w:pPr>
          </w:p>
          <w:p w:rsidR="00AF154D" w:rsidRPr="007022CB" w:rsidRDefault="00AF154D" w:rsidP="00E4335B">
            <w:pPr>
              <w:jc w:val="center"/>
              <w:rPr>
                <w:rFonts w:ascii="Times New Roman" w:hAnsi="Times New Roman" w:cs="Times New Roman"/>
                <w:b/>
                <w:sz w:val="18"/>
                <w:szCs w:val="18"/>
                <w:lang w:val="kk-KZ"/>
              </w:rPr>
            </w:pPr>
            <w:r w:rsidRPr="007022CB">
              <w:rPr>
                <w:rFonts w:ascii="Times New Roman" w:hAnsi="Times New Roman" w:cs="Times New Roman"/>
                <w:b/>
                <w:sz w:val="18"/>
                <w:szCs w:val="18"/>
                <w:lang w:val="kk-KZ"/>
              </w:rPr>
              <w:t>12.Тараптардың деректемелері</w:t>
            </w:r>
          </w:p>
          <w:p w:rsidR="00AF154D" w:rsidRPr="007022CB" w:rsidRDefault="00AF154D" w:rsidP="00E4335B">
            <w:pPr>
              <w:rPr>
                <w:rFonts w:ascii="Times New Roman" w:hAnsi="Times New Roman" w:cs="Times New Roman"/>
                <w:sz w:val="18"/>
                <w:szCs w:val="18"/>
                <w:lang w:val="kk-KZ"/>
              </w:rPr>
            </w:pPr>
            <w:r w:rsidRPr="007022CB">
              <w:rPr>
                <w:rFonts w:ascii="Times New Roman" w:hAnsi="Times New Roman" w:cs="Times New Roman"/>
                <w:sz w:val="18"/>
                <w:szCs w:val="18"/>
                <w:lang w:val="kk-KZ"/>
              </w:rPr>
              <w:t xml:space="preserve"> </w:t>
            </w:r>
          </w:p>
          <w:p w:rsidR="00AF154D" w:rsidRPr="007022CB" w:rsidRDefault="00AF154D" w:rsidP="00E4335B">
            <w:pPr>
              <w:rPr>
                <w:rFonts w:ascii="Times New Roman" w:hAnsi="Times New Roman" w:cs="Times New Roman"/>
                <w:sz w:val="18"/>
                <w:szCs w:val="18"/>
                <w:lang w:val="kk-KZ"/>
              </w:rPr>
            </w:pPr>
            <w:r>
              <w:rPr>
                <w:rFonts w:ascii="Times New Roman" w:hAnsi="Times New Roman" w:cs="Times New Roman"/>
                <w:sz w:val="18"/>
                <w:szCs w:val="18"/>
                <w:lang w:val="kk-KZ"/>
              </w:rPr>
              <w:t>Қызмет беруші:</w:t>
            </w:r>
          </w:p>
          <w:p w:rsidR="00AF154D" w:rsidRPr="00537F61" w:rsidRDefault="00AF154D" w:rsidP="00E4335B">
            <w:pPr>
              <w:rPr>
                <w:rFonts w:ascii="Times New Roman" w:hAnsi="Times New Roman" w:cs="Times New Roman"/>
                <w:sz w:val="18"/>
                <w:szCs w:val="18"/>
                <w:lang w:val="kk-KZ"/>
              </w:rPr>
            </w:pPr>
            <w:r w:rsidRPr="00537F61">
              <w:rPr>
                <w:rFonts w:ascii="Times New Roman" w:hAnsi="Times New Roman" w:cs="Times New Roman"/>
                <w:sz w:val="18"/>
                <w:szCs w:val="18"/>
                <w:lang w:val="kk-KZ"/>
              </w:rPr>
              <w:t>ШЖҚ "Бурабай Су Арнасы" МКК</w:t>
            </w:r>
          </w:p>
          <w:p w:rsidR="00AF154D" w:rsidRDefault="00AF154D" w:rsidP="00E4335B">
            <w:pPr>
              <w:rPr>
                <w:rFonts w:ascii="Times New Roman" w:hAnsi="Times New Roman" w:cs="Times New Roman"/>
                <w:sz w:val="18"/>
                <w:szCs w:val="18"/>
                <w:lang w:val="kk-KZ"/>
              </w:rPr>
            </w:pPr>
            <w:r w:rsidRPr="00537F61">
              <w:rPr>
                <w:rFonts w:ascii="Times New Roman" w:hAnsi="Times New Roman" w:cs="Times New Roman"/>
                <w:sz w:val="18"/>
                <w:szCs w:val="18"/>
                <w:lang w:val="kk-KZ"/>
              </w:rPr>
              <w:t>бөлімінде ТКШ және ЖИ Бурабай ауданы.</w:t>
            </w:r>
          </w:p>
          <w:p w:rsidR="00AF154D" w:rsidRDefault="00AF154D" w:rsidP="00E4335B">
            <w:pPr>
              <w:rPr>
                <w:rFonts w:ascii="Times New Roman" w:hAnsi="Times New Roman" w:cs="Times New Roman"/>
                <w:sz w:val="18"/>
                <w:szCs w:val="18"/>
              </w:rPr>
            </w:pPr>
            <w:r w:rsidRPr="00537F61">
              <w:rPr>
                <w:rFonts w:ascii="Times New Roman" w:hAnsi="Times New Roman" w:cs="Times New Roman"/>
                <w:sz w:val="18"/>
                <w:szCs w:val="18"/>
              </w:rPr>
              <w:t xml:space="preserve">Щучинск қаласы, Ақан </w:t>
            </w:r>
            <w:proofErr w:type="spellStart"/>
            <w:r w:rsidRPr="00537F61">
              <w:rPr>
                <w:rFonts w:ascii="Times New Roman" w:hAnsi="Times New Roman" w:cs="Times New Roman"/>
                <w:sz w:val="18"/>
                <w:szCs w:val="18"/>
              </w:rPr>
              <w:t>сері</w:t>
            </w:r>
            <w:proofErr w:type="spellEnd"/>
            <w:r w:rsidRPr="00537F61">
              <w:rPr>
                <w:rFonts w:ascii="Times New Roman" w:hAnsi="Times New Roman" w:cs="Times New Roman"/>
                <w:sz w:val="18"/>
                <w:szCs w:val="18"/>
              </w:rPr>
              <w:t xml:space="preserve"> көшесі, 2в,</w:t>
            </w:r>
          </w:p>
          <w:p w:rsidR="00AF154D"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тел. (факс) </w:t>
            </w:r>
            <w:r w:rsidRPr="00B53D03">
              <w:rPr>
                <w:rFonts w:ascii="Times New Roman" w:hAnsi="Times New Roman" w:cs="Times New Roman"/>
                <w:sz w:val="18"/>
                <w:szCs w:val="18"/>
              </w:rPr>
              <w:t>8(71636) 56067. 56599. 56242</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ЖСН </w:t>
            </w:r>
            <w:r w:rsidRPr="00B53D03">
              <w:rPr>
                <w:rFonts w:ascii="Times New Roman" w:hAnsi="Times New Roman" w:cs="Times New Roman"/>
                <w:sz w:val="18"/>
                <w:szCs w:val="18"/>
              </w:rPr>
              <w:t xml:space="preserve">071040003613  </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ЖСК </w:t>
            </w:r>
            <w:r w:rsidRPr="00B53D03">
              <w:rPr>
                <w:rFonts w:ascii="Times New Roman" w:hAnsi="Times New Roman" w:cs="Times New Roman"/>
                <w:sz w:val="18"/>
                <w:szCs w:val="18"/>
              </w:rPr>
              <w:t>KZ326017321000000029</w:t>
            </w:r>
          </w:p>
          <w:p w:rsidR="00AF154D" w:rsidRDefault="00AF154D" w:rsidP="00E4335B">
            <w:pPr>
              <w:rPr>
                <w:rFonts w:ascii="Times New Roman" w:hAnsi="Times New Roman" w:cs="Times New Roman"/>
                <w:sz w:val="18"/>
                <w:szCs w:val="18"/>
              </w:rPr>
            </w:pPr>
            <w:r w:rsidRPr="00537F61">
              <w:rPr>
                <w:rFonts w:ascii="Times New Roman" w:hAnsi="Times New Roman" w:cs="Times New Roman"/>
                <w:sz w:val="18"/>
                <w:szCs w:val="18"/>
              </w:rPr>
              <w:t xml:space="preserve">"Қазақстан Халық </w:t>
            </w:r>
            <w:proofErr w:type="spellStart"/>
            <w:r w:rsidRPr="00537F61">
              <w:rPr>
                <w:rFonts w:ascii="Times New Roman" w:hAnsi="Times New Roman" w:cs="Times New Roman"/>
                <w:sz w:val="18"/>
                <w:szCs w:val="18"/>
              </w:rPr>
              <w:t>Банкі</w:t>
            </w:r>
            <w:proofErr w:type="spellEnd"/>
            <w:r w:rsidRPr="00537F61">
              <w:rPr>
                <w:rFonts w:ascii="Times New Roman" w:hAnsi="Times New Roman" w:cs="Times New Roman"/>
                <w:sz w:val="18"/>
                <w:szCs w:val="18"/>
              </w:rPr>
              <w:t>" АҚ»</w:t>
            </w:r>
          </w:p>
          <w:p w:rsidR="00AF154D"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БСК </w:t>
            </w:r>
            <w:r w:rsidRPr="00B53D03">
              <w:rPr>
                <w:rFonts w:ascii="Times New Roman" w:hAnsi="Times New Roman" w:cs="Times New Roman"/>
                <w:sz w:val="18"/>
                <w:szCs w:val="18"/>
              </w:rPr>
              <w:t>HSBKKZKX</w:t>
            </w:r>
            <w:r w:rsidRPr="003204CE">
              <w:rPr>
                <w:rFonts w:ascii="Times New Roman" w:hAnsi="Times New Roman" w:cs="Times New Roman"/>
                <w:sz w:val="18"/>
                <w:szCs w:val="18"/>
              </w:rPr>
              <w:t xml:space="preserve"> </w:t>
            </w:r>
          </w:p>
          <w:p w:rsidR="00AF154D" w:rsidRPr="003204CE" w:rsidRDefault="00AF154D" w:rsidP="00E4335B">
            <w:pPr>
              <w:rPr>
                <w:rFonts w:ascii="Times New Roman" w:hAnsi="Times New Roman" w:cs="Times New Roman"/>
                <w:sz w:val="18"/>
                <w:szCs w:val="18"/>
              </w:rPr>
            </w:pPr>
            <w:r w:rsidRPr="00B53D03">
              <w:rPr>
                <w:rFonts w:ascii="Times New Roman" w:hAnsi="Times New Roman" w:cs="Times New Roman"/>
                <w:sz w:val="18"/>
                <w:szCs w:val="18"/>
              </w:rPr>
              <w:t xml:space="preserve">КНП 859,  </w:t>
            </w:r>
            <w:proofErr w:type="spellStart"/>
            <w:r w:rsidRPr="00B53D03">
              <w:rPr>
                <w:rFonts w:ascii="Times New Roman" w:hAnsi="Times New Roman" w:cs="Times New Roman"/>
                <w:sz w:val="18"/>
                <w:szCs w:val="18"/>
              </w:rPr>
              <w:t>Кбе</w:t>
            </w:r>
            <w:proofErr w:type="spellEnd"/>
            <w:r w:rsidRPr="00B53D03">
              <w:rPr>
                <w:rFonts w:ascii="Times New Roman" w:hAnsi="Times New Roman" w:cs="Times New Roman"/>
                <w:sz w:val="18"/>
                <w:szCs w:val="18"/>
              </w:rPr>
              <w:t xml:space="preserve"> 16                                                                                                                                                                                                                                                            </w:t>
            </w:r>
          </w:p>
          <w:p w:rsidR="00AF154D" w:rsidRDefault="00AF154D" w:rsidP="00E4335B">
            <w:pPr>
              <w:rPr>
                <w:rFonts w:ascii="Times New Roman" w:hAnsi="Times New Roman" w:cs="Times New Roman"/>
                <w:sz w:val="18"/>
                <w:szCs w:val="18"/>
                <w:lang w:val="kk-KZ"/>
              </w:rPr>
            </w:pP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Директор</w:t>
            </w:r>
            <w:r>
              <w:rPr>
                <w:rFonts w:ascii="Times New Roman" w:hAnsi="Times New Roman" w:cs="Times New Roman"/>
                <w:sz w:val="18"/>
                <w:szCs w:val="18"/>
              </w:rPr>
              <w:t xml:space="preserve">ы </w:t>
            </w:r>
            <w:r w:rsidRPr="003204CE">
              <w:rPr>
                <w:rFonts w:ascii="Times New Roman" w:hAnsi="Times New Roman" w:cs="Times New Roman"/>
                <w:sz w:val="18"/>
                <w:szCs w:val="18"/>
              </w:rPr>
              <w:t>______________</w:t>
            </w:r>
            <w:r>
              <w:rPr>
                <w:rFonts w:ascii="Times New Roman" w:hAnsi="Times New Roman" w:cs="Times New Roman"/>
                <w:sz w:val="18"/>
                <w:szCs w:val="18"/>
              </w:rPr>
              <w:t xml:space="preserve"> </w:t>
            </w:r>
            <w:r w:rsidRPr="00B53D03">
              <w:rPr>
                <w:rFonts w:ascii="Times New Roman" w:hAnsi="Times New Roman" w:cs="Times New Roman"/>
                <w:sz w:val="18"/>
                <w:szCs w:val="18"/>
              </w:rPr>
              <w:t>Телегенов</w:t>
            </w:r>
            <w:r>
              <w:rPr>
                <w:rFonts w:ascii="Times New Roman" w:hAnsi="Times New Roman" w:cs="Times New Roman"/>
                <w:sz w:val="18"/>
                <w:szCs w:val="18"/>
              </w:rPr>
              <w:t>а</w:t>
            </w:r>
            <w:r w:rsidRPr="00B53D03">
              <w:rPr>
                <w:rFonts w:ascii="Times New Roman" w:hAnsi="Times New Roman" w:cs="Times New Roman"/>
                <w:sz w:val="18"/>
                <w:szCs w:val="18"/>
              </w:rPr>
              <w:t xml:space="preserve"> Г.П.</w:t>
            </w:r>
          </w:p>
          <w:p w:rsidR="00AF154D" w:rsidRPr="003204CE" w:rsidRDefault="00AF154D" w:rsidP="00E4335B">
            <w:pPr>
              <w:rPr>
                <w:rFonts w:ascii="Times New Roman" w:hAnsi="Times New Roman" w:cs="Times New Roman"/>
                <w:sz w:val="18"/>
                <w:szCs w:val="18"/>
              </w:rPr>
            </w:pPr>
          </w:p>
          <w:p w:rsidR="00AF154D" w:rsidRDefault="00AF154D" w:rsidP="00E4335B">
            <w:pPr>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r>
              <w:rPr>
                <w:rFonts w:ascii="Times New Roman" w:hAnsi="Times New Roman" w:cs="Times New Roman"/>
                <w:sz w:val="18"/>
                <w:szCs w:val="18"/>
                <w:lang w:val="kk-KZ"/>
              </w:rPr>
              <w:t>Кызмет алушы:</w:t>
            </w:r>
            <w:r w:rsidRPr="003204CE">
              <w:rPr>
                <w:rFonts w:ascii="Times New Roman" w:hAnsi="Times New Roman" w:cs="Times New Roman"/>
                <w:sz w:val="18"/>
                <w:szCs w:val="18"/>
              </w:rPr>
              <w:tab/>
            </w:r>
          </w:p>
          <w:p w:rsidR="00AF154D" w:rsidRPr="00742F7D" w:rsidRDefault="00C23357" w:rsidP="00E4335B">
            <w:pPr>
              <w:rPr>
                <w:rFonts w:ascii="Times New Roman" w:hAnsi="Times New Roman" w:cs="Times New Roman"/>
                <w:sz w:val="18"/>
                <w:szCs w:val="18"/>
                <w:lang w:val="kk-KZ"/>
              </w:rPr>
            </w:pPr>
            <w:r>
              <w:rPr>
                <w:rFonts w:ascii="Times New Roman" w:hAnsi="Times New Roman" w:cs="Times New Roman"/>
                <w:sz w:val="18"/>
                <w:szCs w:val="18"/>
              </w:rPr>
              <w:t>ЖШС</w:t>
            </w:r>
          </w:p>
          <w:p w:rsidR="00AF154D" w:rsidRPr="000F12A3" w:rsidRDefault="00AF154D" w:rsidP="00E4335B">
            <w:pPr>
              <w:rPr>
                <w:rFonts w:ascii="Times New Roman" w:hAnsi="Times New Roman" w:cs="Times New Roman"/>
                <w:sz w:val="18"/>
                <w:szCs w:val="18"/>
                <w:lang w:val="kk-KZ"/>
              </w:rPr>
            </w:pPr>
            <w:r w:rsidRPr="000F12A3">
              <w:rPr>
                <w:rFonts w:ascii="Times New Roman" w:hAnsi="Times New Roman" w:cs="Times New Roman"/>
                <w:sz w:val="18"/>
                <w:szCs w:val="18"/>
                <w:lang w:val="kk-KZ"/>
              </w:rPr>
              <w:t xml:space="preserve">БСН </w:t>
            </w:r>
          </w:p>
          <w:p w:rsidR="00AF154D" w:rsidRPr="000F12A3" w:rsidRDefault="00AF154D" w:rsidP="00E4335B">
            <w:pPr>
              <w:rPr>
                <w:rFonts w:ascii="Times New Roman" w:hAnsi="Times New Roman" w:cs="Times New Roman"/>
                <w:sz w:val="18"/>
                <w:szCs w:val="18"/>
                <w:lang w:val="kk-KZ"/>
              </w:rPr>
            </w:pPr>
            <w:r w:rsidRPr="000F12A3">
              <w:rPr>
                <w:rFonts w:ascii="Times New Roman" w:hAnsi="Times New Roman" w:cs="Times New Roman"/>
                <w:sz w:val="18"/>
                <w:szCs w:val="18"/>
                <w:lang w:val="kk-KZ"/>
              </w:rPr>
              <w:t xml:space="preserve">БСК </w:t>
            </w:r>
          </w:p>
          <w:p w:rsidR="00AF154D" w:rsidRPr="00C23357" w:rsidRDefault="00AF154D" w:rsidP="00C23357">
            <w:pPr>
              <w:rPr>
                <w:rFonts w:ascii="Times New Roman" w:hAnsi="Times New Roman" w:cs="Times New Roman"/>
                <w:sz w:val="18"/>
                <w:szCs w:val="18"/>
                <w:lang w:val="kk-KZ"/>
              </w:rPr>
            </w:pPr>
            <w:r w:rsidRPr="000F12A3">
              <w:rPr>
                <w:rFonts w:ascii="Times New Roman" w:hAnsi="Times New Roman" w:cs="Times New Roman"/>
                <w:sz w:val="18"/>
                <w:szCs w:val="18"/>
                <w:lang w:val="kk-KZ"/>
              </w:rPr>
              <w:t xml:space="preserve">ЖСК </w:t>
            </w:r>
            <w:r w:rsidRPr="003204CE">
              <w:rPr>
                <w:rFonts w:ascii="Times New Roman" w:hAnsi="Times New Roman" w:cs="Times New Roman"/>
                <w:sz w:val="18"/>
                <w:szCs w:val="18"/>
              </w:rPr>
              <w:t xml:space="preserve"> </w:t>
            </w:r>
          </w:p>
          <w:p w:rsidR="00AF154D" w:rsidRPr="003204CE" w:rsidRDefault="00AF154D" w:rsidP="00E4335B">
            <w:pPr>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r>
              <w:rPr>
                <w:rFonts w:ascii="Times New Roman" w:hAnsi="Times New Roman" w:cs="Times New Roman"/>
                <w:sz w:val="18"/>
                <w:szCs w:val="18"/>
              </w:rPr>
              <w:t xml:space="preserve"> </w:t>
            </w:r>
            <w:r w:rsidRPr="003204CE">
              <w:rPr>
                <w:rFonts w:ascii="Times New Roman" w:hAnsi="Times New Roman" w:cs="Times New Roman"/>
                <w:sz w:val="18"/>
                <w:szCs w:val="18"/>
              </w:rPr>
              <w:t xml:space="preserve"> </w:t>
            </w:r>
            <w:proofErr w:type="spellStart"/>
            <w:r w:rsidRPr="003204CE">
              <w:rPr>
                <w:rFonts w:ascii="Times New Roman" w:hAnsi="Times New Roman" w:cs="Times New Roman"/>
                <w:sz w:val="18"/>
                <w:szCs w:val="18"/>
              </w:rPr>
              <w:t>Басшысы</w:t>
            </w:r>
            <w:proofErr w:type="spellEnd"/>
            <w:r w:rsidRPr="003204CE">
              <w:rPr>
                <w:rFonts w:ascii="Times New Roman" w:hAnsi="Times New Roman" w:cs="Times New Roman"/>
                <w:sz w:val="18"/>
                <w:szCs w:val="18"/>
              </w:rPr>
              <w:t xml:space="preserve">_______________ </w:t>
            </w:r>
          </w:p>
          <w:p w:rsidR="00AF154D" w:rsidRPr="003204CE" w:rsidRDefault="00AF154D" w:rsidP="00E4335B">
            <w:pPr>
              <w:rPr>
                <w:rFonts w:ascii="Times New Roman" w:hAnsi="Times New Roman" w:cs="Times New Roman"/>
                <w:sz w:val="18"/>
                <w:szCs w:val="18"/>
              </w:rPr>
            </w:pPr>
          </w:p>
        </w:tc>
        <w:tc>
          <w:tcPr>
            <w:tcW w:w="5245" w:type="dxa"/>
          </w:tcPr>
          <w:p w:rsidR="00AF154D" w:rsidRPr="00B53D03" w:rsidRDefault="00AF154D" w:rsidP="00E4335B">
            <w:pPr>
              <w:jc w:val="center"/>
              <w:rPr>
                <w:rFonts w:ascii="Times New Roman" w:hAnsi="Times New Roman" w:cs="Times New Roman"/>
                <w:sz w:val="18"/>
                <w:szCs w:val="18"/>
              </w:rPr>
            </w:pPr>
            <w:r w:rsidRPr="00B53D03">
              <w:rPr>
                <w:rFonts w:ascii="Times New Roman" w:eastAsia="Times New Roman" w:hAnsi="Times New Roman" w:cs="Times New Roman"/>
                <w:b/>
                <w:bCs/>
                <w:sz w:val="18"/>
                <w:szCs w:val="18"/>
              </w:rPr>
              <w:lastRenderedPageBreak/>
              <w:t>Договор на предоставление услуг водоснабжения и (или) водоотведения сточных вод ___________</w:t>
            </w:r>
          </w:p>
          <w:p w:rsidR="00AF154D" w:rsidRDefault="00AF154D" w:rsidP="00E4335B">
            <w:pPr>
              <w:jc w:val="center"/>
              <w:rPr>
                <w:rFonts w:ascii="Times New Roman" w:eastAsia="Times New Roman" w:hAnsi="Times New Roman" w:cs="Times New Roman"/>
                <w:sz w:val="18"/>
                <w:szCs w:val="18"/>
              </w:rPr>
            </w:pPr>
          </w:p>
          <w:p w:rsidR="00AF154D" w:rsidRPr="00B53D03" w:rsidRDefault="00AF154D" w:rsidP="00E4335B">
            <w:pPr>
              <w:jc w:val="center"/>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г. Щучинск </w:t>
            </w:r>
          </w:p>
          <w:p w:rsidR="00AF154D" w:rsidRPr="00B53D03" w:rsidRDefault="00AF154D" w:rsidP="00E4335B">
            <w:pPr>
              <w:jc w:val="center"/>
              <w:rPr>
                <w:rFonts w:ascii="Times New Roman" w:hAnsi="Times New Roman" w:cs="Times New Roman"/>
                <w:sz w:val="18"/>
                <w:szCs w:val="18"/>
              </w:rPr>
            </w:pPr>
            <w:r w:rsidRPr="00B53D03">
              <w:rPr>
                <w:rFonts w:ascii="Times New Roman" w:hAnsi="Times New Roman" w:cs="Times New Roman"/>
                <w:sz w:val="18"/>
                <w:szCs w:val="18"/>
              </w:rPr>
              <w:t>«____»_________________20</w:t>
            </w:r>
            <w:r w:rsidR="00F211D0">
              <w:rPr>
                <w:rFonts w:ascii="Times New Roman" w:hAnsi="Times New Roman" w:cs="Times New Roman"/>
                <w:sz w:val="18"/>
                <w:szCs w:val="18"/>
              </w:rPr>
              <w:t>____</w:t>
            </w:r>
            <w:r w:rsidRPr="00B53D03">
              <w:rPr>
                <w:rFonts w:ascii="Times New Roman" w:hAnsi="Times New Roman" w:cs="Times New Roman"/>
                <w:sz w:val="18"/>
                <w:szCs w:val="18"/>
              </w:rPr>
              <w:t xml:space="preserve"> г.</w:t>
            </w:r>
          </w:p>
          <w:p w:rsidR="00AF154D" w:rsidRPr="00B53D03" w:rsidRDefault="00AF154D" w:rsidP="00E4335B">
            <w:pPr>
              <w:rPr>
                <w:rFonts w:ascii="Times New Roman" w:hAnsi="Times New Roman" w:cs="Times New Roman"/>
                <w:sz w:val="18"/>
                <w:szCs w:val="18"/>
              </w:rPr>
            </w:pPr>
          </w:p>
          <w:p w:rsidR="00F211D0"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Государственное коммунальное предприятие на праве хозяйственного ведения «Бурабай Су Арнасы» при отделе жилищно-коммунального хозяйства и жилищной инспекции Бурабайского района, именуемое в дальнейшем Поставщик, в лице директора </w:t>
            </w:r>
            <w:proofErr w:type="spellStart"/>
            <w:r w:rsidRPr="00B53D03">
              <w:rPr>
                <w:rFonts w:ascii="Times New Roman" w:eastAsia="Times New Roman" w:hAnsi="Times New Roman" w:cs="Times New Roman"/>
                <w:sz w:val="18"/>
                <w:szCs w:val="18"/>
              </w:rPr>
              <w:t>Телегеновой</w:t>
            </w:r>
            <w:proofErr w:type="spellEnd"/>
            <w:r w:rsidRPr="00B53D03">
              <w:rPr>
                <w:rFonts w:ascii="Times New Roman" w:eastAsia="Times New Roman" w:hAnsi="Times New Roman" w:cs="Times New Roman"/>
                <w:sz w:val="18"/>
                <w:szCs w:val="18"/>
              </w:rPr>
              <w:t xml:space="preserve"> Г.П. действующей на основании Устава с одной стороны, и пользователь Услугами в лице </w:t>
            </w:r>
            <w:r w:rsidR="001C164F">
              <w:rPr>
                <w:rFonts w:ascii="Times New Roman" w:eastAsia="Times New Roman" w:hAnsi="Times New Roman" w:cs="Times New Roman"/>
                <w:sz w:val="18"/>
                <w:szCs w:val="18"/>
              </w:rPr>
              <w:t>физического /</w:t>
            </w:r>
            <w:r w:rsidRPr="00B53D03">
              <w:rPr>
                <w:rFonts w:ascii="Times New Roman" w:eastAsia="Times New Roman" w:hAnsi="Times New Roman" w:cs="Times New Roman"/>
                <w:sz w:val="18"/>
                <w:szCs w:val="18"/>
              </w:rPr>
              <w:t xml:space="preserve">юридического </w:t>
            </w:r>
            <w:r w:rsidR="00C23357">
              <w:rPr>
                <w:rFonts w:ascii="Times New Roman" w:eastAsia="Times New Roman" w:hAnsi="Times New Roman" w:cs="Times New Roman"/>
                <w:sz w:val="18"/>
                <w:szCs w:val="18"/>
              </w:rPr>
              <w:t>лица</w:t>
            </w:r>
            <w:r w:rsidR="001C164F">
              <w:rPr>
                <w:rFonts w:ascii="Times New Roman" w:eastAsia="Times New Roman" w:hAnsi="Times New Roman" w:cs="Times New Roman"/>
                <w:sz w:val="18"/>
                <w:szCs w:val="18"/>
              </w:rPr>
              <w:t>/</w:t>
            </w:r>
            <w:r w:rsidR="00C23357">
              <w:rPr>
                <w:rFonts w:ascii="Times New Roman" w:eastAsia="Times New Roman" w:hAnsi="Times New Roman" w:cs="Times New Roman"/>
                <w:sz w:val="18"/>
                <w:szCs w:val="18"/>
              </w:rPr>
              <w:t xml:space="preserve"> </w:t>
            </w:r>
            <w:r w:rsidR="00F211D0">
              <w:rPr>
                <w:rFonts w:ascii="Times New Roman" w:eastAsia="Times New Roman" w:hAnsi="Times New Roman" w:cs="Times New Roman"/>
                <w:sz w:val="18"/>
                <w:szCs w:val="18"/>
              </w:rPr>
              <w:t>________</w:t>
            </w:r>
            <w:r w:rsidR="001C164F">
              <w:rPr>
                <w:rFonts w:ascii="Times New Roman" w:eastAsia="Times New Roman" w:hAnsi="Times New Roman" w:cs="Times New Roman"/>
                <w:sz w:val="18"/>
                <w:szCs w:val="18"/>
              </w:rPr>
              <w:t>__________________</w:t>
            </w:r>
          </w:p>
          <w:p w:rsidR="001C164F" w:rsidRDefault="00F211D0"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_______________________________________________________ </w:t>
            </w:r>
            <w:r w:rsidR="001C164F">
              <w:rPr>
                <w:rFonts w:ascii="Times New Roman" w:eastAsia="Times New Roman" w:hAnsi="Times New Roman" w:cs="Times New Roman"/>
                <w:sz w:val="18"/>
                <w:szCs w:val="18"/>
              </w:rPr>
              <w:t>ИИН/</w:t>
            </w:r>
            <w:r>
              <w:rPr>
                <w:rFonts w:ascii="Times New Roman" w:eastAsia="Times New Roman" w:hAnsi="Times New Roman" w:cs="Times New Roman"/>
                <w:sz w:val="18"/>
                <w:szCs w:val="18"/>
              </w:rPr>
              <w:t>БИН _______________________________________</w:t>
            </w:r>
            <w:r w:rsidR="00C23357">
              <w:rPr>
                <w:rFonts w:ascii="Times New Roman" w:eastAsia="Times New Roman" w:hAnsi="Times New Roman" w:cs="Times New Roman"/>
                <w:sz w:val="18"/>
                <w:szCs w:val="18"/>
              </w:rPr>
              <w:t>-</w:t>
            </w:r>
            <w:r w:rsidR="00AF154D" w:rsidRPr="00B53D03">
              <w:rPr>
                <w:rFonts w:ascii="Times New Roman" w:eastAsia="Times New Roman" w:hAnsi="Times New Roman" w:cs="Times New Roman"/>
                <w:i/>
                <w:sz w:val="18"/>
                <w:szCs w:val="18"/>
              </w:rPr>
              <w:t xml:space="preserve">, </w:t>
            </w:r>
            <w:r w:rsidR="00AF154D" w:rsidRPr="00B53D03">
              <w:rPr>
                <w:rFonts w:ascii="Times New Roman" w:eastAsia="Times New Roman" w:hAnsi="Times New Roman" w:cs="Times New Roman"/>
                <w:sz w:val="18"/>
                <w:szCs w:val="18"/>
              </w:rPr>
              <w:t xml:space="preserve">именуемый в </w:t>
            </w:r>
            <w:proofErr w:type="gramStart"/>
            <w:r w:rsidR="00AF154D" w:rsidRPr="00B53D03">
              <w:rPr>
                <w:rFonts w:ascii="Times New Roman" w:eastAsia="Times New Roman" w:hAnsi="Times New Roman" w:cs="Times New Roman"/>
                <w:sz w:val="18"/>
                <w:szCs w:val="18"/>
              </w:rPr>
              <w:t>дальнейшем</w:t>
            </w:r>
            <w:proofErr w:type="gramEnd"/>
            <w:r w:rsidR="00AF154D" w:rsidRPr="00B53D03">
              <w:rPr>
                <w:rFonts w:ascii="Times New Roman" w:eastAsia="Times New Roman" w:hAnsi="Times New Roman" w:cs="Times New Roman"/>
                <w:sz w:val="18"/>
                <w:szCs w:val="18"/>
              </w:rPr>
              <w:t xml:space="preserve"> Потребитель, в лице </w:t>
            </w:r>
            <w:r w:rsidR="001C164F">
              <w:rPr>
                <w:rFonts w:ascii="Times New Roman" w:eastAsia="Times New Roman" w:hAnsi="Times New Roman" w:cs="Times New Roman"/>
                <w:sz w:val="18"/>
                <w:szCs w:val="18"/>
              </w:rPr>
              <w:t>___________</w:t>
            </w:r>
            <w:r w:rsidR="007561C4">
              <w:rPr>
                <w:rFonts w:ascii="Times New Roman" w:eastAsia="Times New Roman" w:hAnsi="Times New Roman" w:cs="Times New Roman"/>
                <w:sz w:val="18"/>
                <w:szCs w:val="18"/>
              </w:rPr>
              <w:t>___</w:t>
            </w:r>
          </w:p>
          <w:p w:rsidR="00AF154D" w:rsidRPr="00B53D03" w:rsidRDefault="007561C4"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w:t>
            </w:r>
            <w:r w:rsidR="00AF154D" w:rsidRPr="00B53D03">
              <w:rPr>
                <w:rFonts w:ascii="Times New Roman" w:eastAsia="Times New Roman" w:hAnsi="Times New Roman" w:cs="Times New Roman"/>
                <w:sz w:val="18"/>
                <w:szCs w:val="18"/>
              </w:rPr>
              <w:t xml:space="preserve">, </w:t>
            </w:r>
            <w:proofErr w:type="gramStart"/>
            <w:r w:rsidR="00AF154D" w:rsidRPr="00B53D03">
              <w:rPr>
                <w:rFonts w:ascii="Times New Roman" w:eastAsia="Times New Roman" w:hAnsi="Times New Roman" w:cs="Times New Roman"/>
                <w:sz w:val="18"/>
                <w:szCs w:val="18"/>
              </w:rPr>
              <w:t>действующего</w:t>
            </w:r>
            <w:proofErr w:type="gramEnd"/>
            <w:r w:rsidR="00AF154D" w:rsidRPr="00B53D03">
              <w:rPr>
                <w:rFonts w:ascii="Times New Roman" w:eastAsia="Times New Roman" w:hAnsi="Times New Roman" w:cs="Times New Roman"/>
                <w:sz w:val="18"/>
                <w:szCs w:val="18"/>
              </w:rPr>
              <w:t xml:space="preserve"> на основании </w:t>
            </w:r>
            <w:r>
              <w:rPr>
                <w:rFonts w:ascii="Times New Roman" w:eastAsia="Times New Roman" w:hAnsi="Times New Roman" w:cs="Times New Roman"/>
                <w:sz w:val="18"/>
                <w:szCs w:val="18"/>
              </w:rPr>
              <w:t>______________________________</w:t>
            </w:r>
            <w:r w:rsidR="00AF154D" w:rsidRPr="00B53D03">
              <w:rPr>
                <w:rFonts w:ascii="Times New Roman" w:eastAsia="Times New Roman" w:hAnsi="Times New Roman" w:cs="Times New Roman"/>
                <w:sz w:val="18"/>
                <w:szCs w:val="18"/>
              </w:rPr>
              <w:t xml:space="preserve"> с другой стороны, вместе именуемые Стороны, заключили настоящий договор (далее – Договор) о нижеследующем: </w:t>
            </w:r>
          </w:p>
          <w:p w:rsidR="00AF154D" w:rsidRPr="00B53D03" w:rsidRDefault="00AF154D" w:rsidP="00E4335B">
            <w:pPr>
              <w:jc w:val="both"/>
              <w:rPr>
                <w:rFonts w:ascii="Times New Roman" w:eastAsia="Times New Roman" w:hAnsi="Times New Roman" w:cs="Times New Roman"/>
                <w:i/>
                <w:sz w:val="18"/>
                <w:szCs w:val="18"/>
              </w:rPr>
            </w:pPr>
          </w:p>
          <w:p w:rsidR="00AF154D"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 xml:space="preserve">1. Основные понятия, используемые в </w:t>
            </w:r>
            <w:proofErr w:type="gramStart"/>
            <w:r w:rsidRPr="00B53D03">
              <w:rPr>
                <w:rFonts w:ascii="Times New Roman" w:eastAsia="Times New Roman" w:hAnsi="Times New Roman" w:cs="Times New Roman"/>
                <w:b/>
                <w:bCs/>
                <w:sz w:val="18"/>
                <w:szCs w:val="18"/>
              </w:rPr>
              <w:t>Договоре</w:t>
            </w:r>
            <w:proofErr w:type="gramEnd"/>
          </w:p>
          <w:p w:rsidR="00AF154D" w:rsidRPr="005C4AF4" w:rsidRDefault="00AF154D" w:rsidP="00E4335B">
            <w:pP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sz w:val="18"/>
                <w:szCs w:val="18"/>
              </w:rPr>
              <w:t xml:space="preserve">1. В </w:t>
            </w:r>
            <w:proofErr w:type="gramStart"/>
            <w:r w:rsidRPr="00B53D03">
              <w:rPr>
                <w:rFonts w:ascii="Times New Roman" w:eastAsia="Times New Roman" w:hAnsi="Times New Roman" w:cs="Times New Roman"/>
                <w:sz w:val="18"/>
                <w:szCs w:val="18"/>
              </w:rPr>
              <w:t>Договоре</w:t>
            </w:r>
            <w:proofErr w:type="gramEnd"/>
            <w:r w:rsidRPr="00B53D03">
              <w:rPr>
                <w:rFonts w:ascii="Times New Roman" w:eastAsia="Times New Roman" w:hAnsi="Times New Roman" w:cs="Times New Roman"/>
                <w:sz w:val="18"/>
                <w:szCs w:val="18"/>
              </w:rPr>
              <w:t xml:space="preserve"> используются следующие основные понятия: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proofErr w:type="gramStart"/>
            <w:r w:rsidRPr="00B53D03">
              <w:rPr>
                <w:rFonts w:ascii="Times New Roman" w:eastAsia="Times New Roman" w:hAnsi="Times New Roman" w:cs="Times New Roman"/>
                <w:sz w:val="18"/>
                <w:szCs w:val="18"/>
              </w:rPr>
              <w:t>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расчетный период – период, определенный в </w:t>
            </w:r>
            <w:proofErr w:type="gramStart"/>
            <w:r w:rsidRPr="00B53D03">
              <w:rPr>
                <w:rFonts w:ascii="Times New Roman" w:eastAsia="Times New Roman" w:hAnsi="Times New Roman" w:cs="Times New Roman"/>
                <w:sz w:val="18"/>
                <w:szCs w:val="18"/>
              </w:rPr>
              <w:t>Договоре</w:t>
            </w:r>
            <w:proofErr w:type="gramEnd"/>
            <w:r w:rsidRPr="00B53D03">
              <w:rPr>
                <w:rFonts w:ascii="Times New Roman" w:eastAsia="Times New Roman" w:hAnsi="Times New Roman" w:cs="Times New Roman"/>
                <w:sz w:val="18"/>
                <w:szCs w:val="18"/>
              </w:rPr>
              <w:t xml:space="preserve">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действующим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сети водоснабжения/водоотведения – система трубопроводов/коллекторов, каналов и сооружений на них (включая водоразборные колонки), предназначенных для водоснабжения/водоотведения;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proofErr w:type="spellStart"/>
            <w:proofErr w:type="gramStart"/>
            <w:r w:rsidRPr="00B53D03">
              <w:rPr>
                <w:rFonts w:ascii="Times New Roman" w:eastAsia="Times New Roman" w:hAnsi="Times New Roman" w:cs="Times New Roman"/>
                <w:sz w:val="18"/>
                <w:szCs w:val="18"/>
              </w:rPr>
              <w:t>недопуск</w:t>
            </w:r>
            <w:proofErr w:type="spellEnd"/>
            <w:r w:rsidRPr="00B53D03">
              <w:rPr>
                <w:rFonts w:ascii="Times New Roman" w:eastAsia="Times New Roman" w:hAnsi="Times New Roman" w:cs="Times New Roman"/>
                <w:sz w:val="18"/>
                <w:szCs w:val="18"/>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proofErr w:type="gramStart"/>
            <w:r w:rsidRPr="00B53D03">
              <w:rPr>
                <w:rFonts w:ascii="Times New Roman" w:eastAsia="Times New Roman" w:hAnsi="Times New Roman" w:cs="Times New Roman"/>
                <w:sz w:val="18"/>
                <w:szCs w:val="18"/>
              </w:rPr>
              <w:t xml:space="preserve">платежный документ – документ (счет, извещение, </w:t>
            </w:r>
            <w:r w:rsidRPr="00B53D03">
              <w:rPr>
                <w:rFonts w:ascii="Times New Roman" w:eastAsia="Times New Roman" w:hAnsi="Times New Roman" w:cs="Times New Roman"/>
                <w:sz w:val="18"/>
                <w:szCs w:val="18"/>
              </w:rPr>
              <w:lastRenderedPageBreak/>
              <w:t>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ведомство уполномоченного органа – ведомство государственного органа, осуществляющего руководство в соответствующих </w:t>
            </w:r>
            <w:proofErr w:type="gramStart"/>
            <w:r w:rsidRPr="00B53D03">
              <w:rPr>
                <w:rFonts w:ascii="Times New Roman" w:eastAsia="Times New Roman" w:hAnsi="Times New Roman" w:cs="Times New Roman"/>
                <w:sz w:val="18"/>
                <w:szCs w:val="18"/>
              </w:rPr>
              <w:t>сферах</w:t>
            </w:r>
            <w:proofErr w:type="gramEnd"/>
            <w:r w:rsidRPr="00B53D03">
              <w:rPr>
                <w:rFonts w:ascii="Times New Roman" w:eastAsia="Times New Roman" w:hAnsi="Times New Roman" w:cs="Times New Roman"/>
                <w:sz w:val="18"/>
                <w:szCs w:val="18"/>
              </w:rPr>
              <w:t xml:space="preserve"> естественных монополий.</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r w:rsidRPr="00B53D03">
              <w:rPr>
                <w:rFonts w:ascii="Times New Roman" w:eastAsia="Times New Roman" w:hAnsi="Times New Roman" w:cs="Times New Roman"/>
                <w:bCs/>
                <w:sz w:val="18"/>
                <w:szCs w:val="18"/>
              </w:rPr>
              <w:t xml:space="preserve">Все остальные </w:t>
            </w:r>
            <w:r w:rsidRPr="00B53D03">
              <w:rPr>
                <w:rFonts w:ascii="Times New Roman" w:eastAsia="Times New Roman" w:hAnsi="Times New Roman" w:cs="Times New Roman"/>
                <w:sz w:val="18"/>
                <w:szCs w:val="18"/>
              </w:rPr>
              <w:t>понятия и термины</w:t>
            </w:r>
            <w:r w:rsidRPr="00B53D03">
              <w:rPr>
                <w:rFonts w:ascii="Times New Roman" w:eastAsia="Times New Roman" w:hAnsi="Times New Roman" w:cs="Times New Roman"/>
                <w:bCs/>
                <w:sz w:val="18"/>
                <w:szCs w:val="18"/>
              </w:rPr>
              <w:t xml:space="preserve">, не оговоренные в </w:t>
            </w:r>
            <w:proofErr w:type="gramStart"/>
            <w:r w:rsidRPr="00B53D03">
              <w:rPr>
                <w:rFonts w:ascii="Times New Roman" w:eastAsia="Times New Roman" w:hAnsi="Times New Roman" w:cs="Times New Roman"/>
                <w:bCs/>
                <w:sz w:val="18"/>
                <w:szCs w:val="18"/>
              </w:rPr>
              <w:t>настоящем</w:t>
            </w:r>
            <w:proofErr w:type="gramEnd"/>
            <w:r w:rsidRPr="00B53D03">
              <w:rPr>
                <w:rFonts w:ascii="Times New Roman" w:eastAsia="Times New Roman" w:hAnsi="Times New Roman" w:cs="Times New Roman"/>
                <w:bCs/>
                <w:sz w:val="18"/>
                <w:szCs w:val="18"/>
              </w:rPr>
              <w:t xml:space="preserve"> договоре, регулируются действующим </w:t>
            </w:r>
            <w:r w:rsidRPr="00B53D03">
              <w:rPr>
                <w:rFonts w:ascii="Times New Roman" w:eastAsia="Times New Roman" w:hAnsi="Times New Roman" w:cs="Times New Roman"/>
                <w:sz w:val="18"/>
                <w:szCs w:val="18"/>
              </w:rPr>
              <w:t xml:space="preserve">законодательством. </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2. Предмет договора</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2.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условиями Договора Поставщик обязуется оказать Потребителю услуги по водоснабжению и/или водоотведению (далее Услуги) по адресу: _______________________________________________________, а Потребитель обязуется оплачивать предоставленные услуги в сроки, порядке и размере, определенные настоящим Договором.</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4. Договор заключается с Потребителем вне зависимости от подразделения на централизованный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  и/или нецентрализованный </w:t>
            </w:r>
            <w:proofErr w:type="gramStart"/>
            <w:r w:rsidRPr="00B53D03">
              <w:rPr>
                <w:rFonts w:ascii="Times New Roman" w:eastAsia="Times New Roman" w:hAnsi="Times New Roman" w:cs="Times New Roman"/>
                <w:sz w:val="18"/>
                <w:szCs w:val="18"/>
              </w:rPr>
              <w:t xml:space="preserve">( </w:t>
            </w:r>
            <w:proofErr w:type="gramEnd"/>
            <w:r w:rsidRPr="00B53D03">
              <w:rPr>
                <w:rFonts w:ascii="Times New Roman" w:eastAsia="Times New Roman" w:hAnsi="Times New Roman" w:cs="Times New Roman"/>
                <w:sz w:val="18"/>
                <w:szCs w:val="18"/>
              </w:rPr>
              <w:t>водоразборной колонки), тип источника водоснабжения входящих в состав систем питьевого водоснабжения.</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5. </w:t>
            </w:r>
            <w:proofErr w:type="gramStart"/>
            <w:r w:rsidRPr="00B53D03">
              <w:rPr>
                <w:rFonts w:ascii="Times New Roman" w:eastAsia="Times New Roman" w:hAnsi="Times New Roman" w:cs="Times New Roman"/>
                <w:sz w:val="18"/>
                <w:szCs w:val="18"/>
              </w:rPr>
              <w:t xml:space="preserve">Разрешенный объем забираемой Потребителем питьевой воды определяется Поставщиком самостоятельно согласно объемам, указанным в технических условиях на подключение к системам водоснабжения и (или) водоотведения Поставщика исходя из Методики расчета объемов предоставленных услуг по водоснабжению и/или водоотведению населенных пунктов, утвержденной приказом Председателя Агентства Республики Казахстан по делам строительства и жилищно-коммунального хозяйства от 26.09.2011 г. №354.  </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6. Режим предоставления Услуг – круглосуточный.</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7. Время осуществления полномочий, определяемых из условий настоящего Договора по отношению к Потребителю услуг, исходит из регламента рабочего времени Поставщика, или по соглашению Сторон, если иное не вытекает из требований законодательства РК. </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8. Границей раздела балансовой принадлежности между сетями водоснабжения и водоотведения Поставщика и Потребителя, являющегося владельцем  индивидуального жилого дома или юридическим лицом, является врезка в трубопровод в месте подключения к системе Поставщика. Границей раздела балансовой принадлежности на объектах кондоминиума являются: по водоснабжению – наружная стена жилого дома (здания); по водоотведению – выпуск в месте сопряжения с колодцем на сети водоотведения Поставщика. Границей раздела эксплуатационной ответственности на объектах кондоминиума устанавливается соглашением Потребителя и Поставщика: по водоснабжению - разделительный фланец первой задвижки на вводе водопровода в здании;  по водоотведению – колодец в месте присоединения к сетям водоотведения Поставщика.</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3. Условия предоставления услуг</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9. Услуги по водоснабжению и/или водоотведению предоставляются на условиях заключения настоящего Договора. Договор на предоставление услуг по водоснабжению и водоотведению с потребителем считается заключенным со дня </w:t>
            </w:r>
            <w:r w:rsidRPr="00B53D03">
              <w:rPr>
                <w:rFonts w:ascii="Times New Roman" w:eastAsia="Times New Roman" w:hAnsi="Times New Roman" w:cs="Times New Roman"/>
                <w:sz w:val="18"/>
                <w:szCs w:val="18"/>
              </w:rPr>
              <w:lastRenderedPageBreak/>
              <w:t>его подключения к системам водоснабжения и водоотведения.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10. Порядок пользования системами водоснабжения и водоотведения регулируются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нормами Водного кодекса, Закона о естественных монополиях, Правилами пользования системами водоснабжения и водоотведения населенных пунктов, утвержденных приказом Министра национальной экономики от 28.02.2015г. №163. и другими нормативно-правовыми актами Республики Казахстан.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11.Приостановление, ограничение или полное прекращение подачи Услуг производится в </w:t>
            </w:r>
            <w:proofErr w:type="gramStart"/>
            <w:r w:rsidRPr="00B53D03">
              <w:rPr>
                <w:rFonts w:ascii="Times New Roman" w:eastAsia="Times New Roman" w:hAnsi="Times New Roman" w:cs="Times New Roman"/>
                <w:sz w:val="18"/>
                <w:szCs w:val="18"/>
              </w:rPr>
              <w:t>случаях</w:t>
            </w:r>
            <w:proofErr w:type="gramEnd"/>
            <w:r w:rsidRPr="00B53D03">
              <w:rPr>
                <w:rFonts w:ascii="Times New Roman" w:eastAsia="Times New Roman" w:hAnsi="Times New Roman" w:cs="Times New Roman"/>
                <w:sz w:val="18"/>
                <w:szCs w:val="18"/>
              </w:rPr>
              <w:t>:</w:t>
            </w:r>
          </w:p>
          <w:p w:rsidR="00AF154D"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 аварийной ситуации на системах водоснабжения водоотведения и/или  аварийного прекращения энергоснабжения объектов водоснабжения и водоотведения, либо угрозы жизни и безопасности граждан;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2) самовольного присоединения к сети Поставщика;</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3) отсутствия оплаты за услуги в течение двух месяцев, следующего за расчетным периодом;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 неудовлетворительного технического состояния систем водоснабжения  и водоотведения Потребителя и невыполнения письменных требований Поставщика  по устранению выявленных неисправностей и/или нарушений. </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roofErr w:type="gramStart"/>
            <w:r w:rsidRPr="00B53D03">
              <w:rPr>
                <w:rFonts w:ascii="Times New Roman" w:eastAsia="Times New Roman" w:hAnsi="Times New Roman" w:cs="Times New Roman"/>
                <w:sz w:val="18"/>
                <w:szCs w:val="18"/>
              </w:rPr>
              <w:t>5)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Потребителя, включая и для отбора проб сточных вод, а также  при несвоевременной передачи показаний приборов учета воды в адрес Поставщика;</w:t>
            </w:r>
            <w:proofErr w:type="gramEnd"/>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6) необходимости проведения дезинфекции трубопроводов;</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7) в других случаях, предусмотренных нормативными правовыми актами и соглашением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proofErr w:type="gramStart"/>
            <w:r w:rsidRPr="00B53D03">
              <w:rPr>
                <w:rFonts w:ascii="Times New Roman" w:eastAsia="Times New Roman" w:hAnsi="Times New Roman" w:cs="Times New Roman"/>
                <w:sz w:val="18"/>
                <w:szCs w:val="18"/>
              </w:rPr>
              <w:t>Приостановление или полное прекращение  подачи услуг в случаях, предусмотренных подпунктами 1) и 2) настоящего пункта производится немедленно.</w:t>
            </w:r>
            <w:proofErr w:type="gramEnd"/>
            <w:r w:rsidRPr="00B53D03">
              <w:rPr>
                <w:rFonts w:ascii="Times New Roman" w:eastAsia="Times New Roman" w:hAnsi="Times New Roman" w:cs="Times New Roman"/>
                <w:sz w:val="18"/>
                <w:szCs w:val="18"/>
              </w:rPr>
              <w:t xml:space="preserve"> В случаях, указанных в подпунктах 3), 4), 5), 6)настоящего пункта, Потребитель предупреждается не менее</w:t>
            </w:r>
            <w:proofErr w:type="gramStart"/>
            <w:r w:rsidRPr="00B53D03">
              <w:rPr>
                <w:rFonts w:ascii="Times New Roman" w:eastAsia="Times New Roman" w:hAnsi="Times New Roman" w:cs="Times New Roman"/>
                <w:sz w:val="18"/>
                <w:szCs w:val="18"/>
              </w:rPr>
              <w:t>,</w:t>
            </w:r>
            <w:proofErr w:type="gramEnd"/>
            <w:r w:rsidRPr="00B53D03">
              <w:rPr>
                <w:rFonts w:ascii="Times New Roman" w:eastAsia="Times New Roman" w:hAnsi="Times New Roman" w:cs="Times New Roman"/>
                <w:sz w:val="18"/>
                <w:szCs w:val="18"/>
              </w:rPr>
              <w:t xml:space="preserve"> чем за три календарных дня  до приостановления (прекращения) подачи услуг. Также, не менее чем за три календарных  дня Потребитель предупреждается и при проведении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12. В </w:t>
            </w:r>
            <w:proofErr w:type="gramStart"/>
            <w:r w:rsidRPr="00B53D03">
              <w:rPr>
                <w:rFonts w:ascii="Times New Roman" w:eastAsia="Times New Roman" w:hAnsi="Times New Roman" w:cs="Times New Roman"/>
                <w:sz w:val="18"/>
                <w:szCs w:val="18"/>
              </w:rPr>
              <w:t>случаях</w:t>
            </w:r>
            <w:proofErr w:type="gramEnd"/>
            <w:r w:rsidRPr="00B53D03">
              <w:rPr>
                <w:rFonts w:ascii="Times New Roman" w:eastAsia="Times New Roman" w:hAnsi="Times New Roman" w:cs="Times New Roman"/>
                <w:sz w:val="18"/>
                <w:szCs w:val="18"/>
              </w:rPr>
              <w:t>, оговоренных подпунктами 1) и 2) пункта 11 Договора, подключение Потребителя производится при устранении и ликвидации возникших нарушений.</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За нарушения, предусмотренные подпунктом 3) пункта 11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F154D" w:rsidRDefault="00AF154D" w:rsidP="00E4335B">
            <w:pPr>
              <w:jc w:val="both"/>
              <w:rPr>
                <w:sz w:val="18"/>
                <w:szCs w:val="18"/>
              </w:rPr>
            </w:pPr>
            <w:r w:rsidRPr="00B53D03">
              <w:rPr>
                <w:rFonts w:ascii="Times New Roman" w:eastAsia="Times New Roman" w:hAnsi="Times New Roman" w:cs="Times New Roman"/>
                <w:sz w:val="18"/>
                <w:szCs w:val="18"/>
              </w:rPr>
              <w:t xml:space="preserve">13. Прием сточных вод Потребителя в системы водоотведения Поставщика осуществляется в соответствии с  приема сточных вод в системы водоотведения населенных пунктов, </w:t>
            </w:r>
            <w:proofErr w:type="gramStart"/>
            <w:r w:rsidRPr="00B53D03">
              <w:rPr>
                <w:rFonts w:ascii="Times New Roman" w:eastAsia="Times New Roman" w:hAnsi="Times New Roman" w:cs="Times New Roman"/>
                <w:sz w:val="18"/>
                <w:szCs w:val="18"/>
              </w:rPr>
              <w:t>утвержденными</w:t>
            </w:r>
            <w:proofErr w:type="gramEnd"/>
            <w:r w:rsidRPr="00B53D03">
              <w:rPr>
                <w:rFonts w:ascii="Times New Roman" w:eastAsia="Times New Roman" w:hAnsi="Times New Roman" w:cs="Times New Roman"/>
                <w:sz w:val="18"/>
                <w:szCs w:val="18"/>
              </w:rPr>
              <w:t xml:space="preserve"> приказом Министра национальной экономики Республики Казахстан от 20.07.2015 года № 546.</w:t>
            </w:r>
          </w:p>
          <w:p w:rsidR="00AF154D" w:rsidRPr="005C4AF4" w:rsidRDefault="00AF154D" w:rsidP="00E4335B">
            <w:pPr>
              <w:jc w:val="both"/>
              <w:rPr>
                <w:sz w:val="18"/>
                <w:szCs w:val="18"/>
              </w:rPr>
            </w:pPr>
            <w:r w:rsidRPr="00B53D03">
              <w:rPr>
                <w:rFonts w:ascii="Times New Roman" w:eastAsia="Times New Roman" w:hAnsi="Times New Roman" w:cs="Times New Roman"/>
                <w:sz w:val="18"/>
                <w:szCs w:val="18"/>
              </w:rPr>
              <w:t>14. При превышении допустимых концентраций вредных веществ (ДКВВ)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 При этом</w:t>
            </w:r>
            <w:proofErr w:type="gramStart"/>
            <w:r w:rsidRPr="00B53D03">
              <w:rPr>
                <w:rFonts w:ascii="Times New Roman" w:eastAsia="Times New Roman" w:hAnsi="Times New Roman" w:cs="Times New Roman"/>
                <w:sz w:val="18"/>
                <w:szCs w:val="18"/>
              </w:rPr>
              <w:t>,</w:t>
            </w:r>
            <w:proofErr w:type="gramEnd"/>
            <w:r w:rsidRPr="00B53D03">
              <w:rPr>
                <w:rFonts w:ascii="Times New Roman" w:eastAsia="Times New Roman" w:hAnsi="Times New Roman" w:cs="Times New Roman"/>
                <w:sz w:val="18"/>
                <w:szCs w:val="18"/>
              </w:rPr>
              <w:t xml:space="preserve"> Поставщик при обнаружении ДКВВ в письменном виде или телефонограммой уведомляет об этом территориальное подразделение ведомства государственного органа в сфере санитарно-эпидемиологического благополучия населения, для дальнейшего применения мер административного характера, </w:t>
            </w:r>
            <w:r w:rsidRPr="00B53D03">
              <w:rPr>
                <w:rFonts w:ascii="Times New Roman" w:eastAsia="Times New Roman" w:hAnsi="Times New Roman" w:cs="Times New Roman"/>
                <w:sz w:val="18"/>
                <w:szCs w:val="18"/>
              </w:rPr>
              <w:lastRenderedPageBreak/>
              <w:t xml:space="preserve">при наличии, если таковое имеет место. </w:t>
            </w:r>
          </w:p>
          <w:p w:rsidR="00AF154D" w:rsidRPr="00B53D03" w:rsidRDefault="00AF154D" w:rsidP="00E4335B">
            <w:pPr>
              <w:jc w:val="both"/>
              <w:rPr>
                <w:rFonts w:ascii="Times New Roman" w:eastAsia="Times New Roman" w:hAnsi="Times New Roman" w:cs="Times New Roman"/>
                <w:sz w:val="18"/>
                <w:szCs w:val="18"/>
              </w:rPr>
            </w:pPr>
          </w:p>
          <w:p w:rsidR="00AF154D"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4. Порядок оплаты услуг</w:t>
            </w:r>
          </w:p>
          <w:p w:rsidR="00AF154D" w:rsidRPr="005C4AF4" w:rsidRDefault="00AF154D" w:rsidP="00E4335B">
            <w:pP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sz w:val="18"/>
                <w:szCs w:val="18"/>
              </w:rPr>
              <w:t xml:space="preserve">15. Оплата за предоставленные услуги по настоящему договору производится по тарифам, утвержденным ведомством уполномоченного органа. Изменение тарифов производится в </w:t>
            </w:r>
            <w:proofErr w:type="gramStart"/>
            <w:r w:rsidRPr="00B53D03">
              <w:rPr>
                <w:rFonts w:ascii="Times New Roman" w:eastAsia="Times New Roman" w:hAnsi="Times New Roman" w:cs="Times New Roman"/>
                <w:sz w:val="18"/>
                <w:szCs w:val="18"/>
              </w:rPr>
              <w:t>порядке</w:t>
            </w:r>
            <w:proofErr w:type="gramEnd"/>
            <w:r w:rsidRPr="00B53D03">
              <w:rPr>
                <w:rFonts w:ascii="Times New Roman" w:eastAsia="Times New Roman" w:hAnsi="Times New Roman" w:cs="Times New Roman"/>
                <w:sz w:val="18"/>
                <w:szCs w:val="18"/>
              </w:rPr>
              <w:t>, установленном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16.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5. Учет отпуска и потребления услуг</w:t>
            </w:r>
          </w:p>
          <w:p w:rsidR="00AF154D" w:rsidRPr="00B53D03" w:rsidRDefault="00AF154D" w:rsidP="00E4335B">
            <w:pPr>
              <w:jc w:val="both"/>
              <w:rPr>
                <w:sz w:val="18"/>
                <w:szCs w:val="18"/>
              </w:rPr>
            </w:pPr>
            <w:r w:rsidRPr="00B53D03">
              <w:rPr>
                <w:rFonts w:ascii="Times New Roman" w:eastAsia="Times New Roman" w:hAnsi="Times New Roman" w:cs="Times New Roman"/>
                <w:sz w:val="18"/>
                <w:szCs w:val="18"/>
              </w:rPr>
              <w:t xml:space="preserve">17. Объем и порядок предоставленных Услуг водоснабжения и водоотведения определяется по показаниям приборов коммерческого учета, а также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18. Количество вод, отводимых от Потребителя в системы водоотведения Поставщика, принимается </w:t>
            </w:r>
            <w:proofErr w:type="gramStart"/>
            <w:r w:rsidRPr="00B53D03">
              <w:rPr>
                <w:rFonts w:ascii="Times New Roman" w:eastAsia="Times New Roman" w:hAnsi="Times New Roman" w:cs="Times New Roman"/>
                <w:sz w:val="18"/>
                <w:szCs w:val="18"/>
              </w:rPr>
              <w:t>равным</w:t>
            </w:r>
            <w:proofErr w:type="gramEnd"/>
            <w:r w:rsidRPr="00B53D03">
              <w:rPr>
                <w:rFonts w:ascii="Times New Roman" w:eastAsia="Times New Roman" w:hAnsi="Times New Roman" w:cs="Times New Roman"/>
                <w:sz w:val="18"/>
                <w:szCs w:val="18"/>
              </w:rPr>
              <w:t>:</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1) при закрытой системе горячего водоснабжения, когда холодная вода </w:t>
            </w:r>
            <w:proofErr w:type="gramStart"/>
            <w:r w:rsidRPr="00B53D03">
              <w:rPr>
                <w:rFonts w:ascii="Times New Roman" w:eastAsia="Times New Roman" w:hAnsi="Times New Roman" w:cs="Times New Roman"/>
                <w:sz w:val="18"/>
                <w:szCs w:val="18"/>
              </w:rPr>
              <w:t>поступает Потребителю из централизованной системы водоснабжения и в здании разделяется</w:t>
            </w:r>
            <w:proofErr w:type="gramEnd"/>
            <w:r w:rsidRPr="00B53D03">
              <w:rPr>
                <w:rFonts w:ascii="Times New Roman" w:eastAsia="Times New Roman" w:hAnsi="Times New Roman" w:cs="Times New Roman"/>
                <w:sz w:val="18"/>
                <w:szCs w:val="18"/>
              </w:rPr>
              <w:t xml:space="preserve">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w:t>
            </w:r>
            <w:proofErr w:type="spellStart"/>
            <w:r w:rsidRPr="00B53D03">
              <w:rPr>
                <w:rFonts w:ascii="Times New Roman" w:eastAsia="Times New Roman" w:hAnsi="Times New Roman" w:cs="Times New Roman"/>
                <w:sz w:val="18"/>
                <w:szCs w:val="18"/>
              </w:rPr>
              <w:t>общедомовые</w:t>
            </w:r>
            <w:proofErr w:type="spellEnd"/>
            <w:r w:rsidRPr="00B53D03">
              <w:rPr>
                <w:rFonts w:ascii="Times New Roman" w:eastAsia="Times New Roman" w:hAnsi="Times New Roman" w:cs="Times New Roman"/>
                <w:sz w:val="18"/>
                <w:szCs w:val="18"/>
              </w:rPr>
              <w:t xml:space="preserve"> приборы учета устанавливаются на границах раздела эксплуатационной ответственности на вводе холодного водоснабжения;</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w:t>
            </w:r>
            <w:proofErr w:type="spellStart"/>
            <w:r w:rsidRPr="00B53D03">
              <w:rPr>
                <w:rFonts w:ascii="Times New Roman" w:eastAsia="Times New Roman" w:hAnsi="Times New Roman" w:cs="Times New Roman"/>
                <w:sz w:val="18"/>
                <w:szCs w:val="18"/>
              </w:rPr>
              <w:t>Общедомовые</w:t>
            </w:r>
            <w:proofErr w:type="spellEnd"/>
            <w:r w:rsidRPr="00B53D03">
              <w:rPr>
                <w:rFonts w:ascii="Times New Roman" w:eastAsia="Times New Roman" w:hAnsi="Times New Roman" w:cs="Times New Roman"/>
                <w:sz w:val="18"/>
                <w:szCs w:val="18"/>
              </w:rPr>
              <w:t xml:space="preserve"> приборы учета устанавливаются на границах раздела эксплуатационной ответственности на вводах горячего и холодного водоснабжения.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19.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 Объем не учитываемой воды определяется согласно технологическим расчетам.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20. Расход воды из системы водоснабжения населенного пункта на тушение пожаров, пожарно-тактические учения и проверку гидрантов у потребителя и на объектах, не являющихся потребителями, кроме случаев тушения пожаров в жилищном фонде, независимо от его принадлежности и форм собственности, подлежит оплате потребителем или владельцем объекта.      </w:t>
            </w:r>
          </w:p>
          <w:p w:rsidR="00AF154D" w:rsidRPr="00B53D03" w:rsidRDefault="00AF154D" w:rsidP="00E4335B">
            <w:pPr>
              <w:jc w:val="both"/>
              <w:rPr>
                <w:sz w:val="18"/>
                <w:szCs w:val="18"/>
              </w:rPr>
            </w:pPr>
            <w:r w:rsidRPr="00B53D03">
              <w:rPr>
                <w:rFonts w:ascii="Times New Roman" w:eastAsia="Times New Roman" w:hAnsi="Times New Roman" w:cs="Times New Roman"/>
                <w:sz w:val="18"/>
                <w:szCs w:val="18"/>
              </w:rPr>
              <w:t xml:space="preserve">21. Технические и метрологические характеристики прибора учета у Потребителя должны соответствовать реальным объемам водопотребления. Установка приборов учета к эксплуатации осуществляется  </w:t>
            </w:r>
            <w:proofErr w:type="gramStart"/>
            <w:r w:rsidRPr="00B53D03">
              <w:rPr>
                <w:rFonts w:ascii="Times New Roman" w:eastAsia="Times New Roman" w:hAnsi="Times New Roman" w:cs="Times New Roman"/>
                <w:sz w:val="18"/>
                <w:szCs w:val="18"/>
              </w:rPr>
              <w:t>согласно  выбора</w:t>
            </w:r>
            <w:proofErr w:type="gramEnd"/>
            <w:r w:rsidRPr="00B53D03">
              <w:rPr>
                <w:rFonts w:ascii="Times New Roman" w:eastAsia="Times New Roman" w:hAnsi="Times New Roman" w:cs="Times New Roman"/>
                <w:sz w:val="18"/>
                <w:szCs w:val="18"/>
              </w:rPr>
              <w:t xml:space="preserve">,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28.08.2015 года № 621. Соответствие установки приборов учета техническим требованиям проверяется Поставщиком. Прибор учета, используемый для коммерческого учета, пломбируется представителем Поставщика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22. Установка и эксплуатация приборов учета с нарушенной целостностью, не имеющих оттиска о первичной поверке, а также приборов учета с истекшим сроком поверки не допускаются.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23. Обо всех неисправностях и нарушениях в работе приборов </w:t>
            </w:r>
            <w:r w:rsidRPr="00B53D03">
              <w:rPr>
                <w:rFonts w:ascii="Times New Roman" w:eastAsia="Times New Roman" w:hAnsi="Times New Roman" w:cs="Times New Roman"/>
                <w:sz w:val="18"/>
                <w:szCs w:val="18"/>
              </w:rPr>
              <w:lastRenderedPageBreak/>
              <w:t xml:space="preserve">учета, а также о срыве или нарушении целостности пломб на них, Потребитель незамедлительно сообщает Поставщику.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24.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При этом Потребитель в течении 30 календарных дней до окончания срока поверки уведомляет Поставщика услуг о необходимости проведения очередной государственной поверки прибора учета или его замены и этим самым обеспечивает установку исправного прибора учета либо его замену.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25. </w:t>
            </w:r>
            <w:proofErr w:type="gramStart"/>
            <w:r w:rsidRPr="00B53D03">
              <w:rPr>
                <w:rFonts w:ascii="Times New Roman" w:eastAsia="Times New Roman" w:hAnsi="Times New Roman" w:cs="Times New Roman"/>
                <w:sz w:val="18"/>
                <w:szCs w:val="18"/>
              </w:rPr>
              <w:t>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w:t>
            </w:r>
            <w:proofErr w:type="gramEnd"/>
            <w:r w:rsidRPr="00B53D03">
              <w:rPr>
                <w:rFonts w:ascii="Times New Roman" w:eastAsia="Times New Roman" w:hAnsi="Times New Roman" w:cs="Times New Roman"/>
                <w:sz w:val="18"/>
                <w:szCs w:val="18"/>
              </w:rPr>
              <w:t xml:space="preserve">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26.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27. В </w:t>
            </w:r>
            <w:proofErr w:type="gramStart"/>
            <w:r w:rsidRPr="00B53D03">
              <w:rPr>
                <w:rFonts w:ascii="Times New Roman" w:eastAsia="Times New Roman" w:hAnsi="Times New Roman" w:cs="Times New Roman"/>
                <w:sz w:val="18"/>
                <w:szCs w:val="18"/>
              </w:rPr>
              <w:t>случае</w:t>
            </w:r>
            <w:proofErr w:type="gramEnd"/>
            <w:r w:rsidRPr="00B53D03">
              <w:rPr>
                <w:rFonts w:ascii="Times New Roman" w:eastAsia="Times New Roman" w:hAnsi="Times New Roman" w:cs="Times New Roman"/>
                <w:sz w:val="18"/>
                <w:szCs w:val="18"/>
              </w:rPr>
              <w:t xml:space="preserve">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28. </w:t>
            </w:r>
            <w:proofErr w:type="gramStart"/>
            <w:r w:rsidRPr="00B53D03">
              <w:rPr>
                <w:rFonts w:ascii="Times New Roman" w:eastAsia="Times New Roman" w:hAnsi="Times New Roman" w:cs="Times New Roman"/>
                <w:sz w:val="18"/>
                <w:szCs w:val="18"/>
              </w:rPr>
              <w:t xml:space="preserve">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 </w:t>
            </w:r>
            <w:proofErr w:type="gramEnd"/>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29. При выявлении нарушений расчет объемов предоставленных услуг водоснабжения производится в соответствии с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26.09.2011 года № 354.</w:t>
            </w:r>
          </w:p>
          <w:p w:rsidR="00AF154D" w:rsidRPr="00B53D03" w:rsidRDefault="00AF154D" w:rsidP="00E4335B">
            <w:pPr>
              <w:jc w:val="both"/>
              <w:rPr>
                <w:sz w:val="18"/>
                <w:szCs w:val="18"/>
              </w:rPr>
            </w:pPr>
          </w:p>
          <w:p w:rsidR="00AF154D"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6. Права и обязанности Сторон</w:t>
            </w:r>
          </w:p>
          <w:p w:rsidR="00AF154D" w:rsidRPr="005C4AF4" w:rsidRDefault="00AF154D" w:rsidP="00E4335B">
            <w:pP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sz w:val="18"/>
                <w:szCs w:val="18"/>
              </w:rPr>
              <w:t>30. Потребитель имеет право:</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1) на бесперебойное обеспечение водой из систем питьевого водоснабжения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санитарными правилами для питьевого водопотребления согласно заключенному Договору;</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 xml:space="preserve">2) сбрасывать сточные воды в необходимом </w:t>
            </w:r>
            <w:proofErr w:type="gramStart"/>
            <w:r w:rsidRPr="00B53D03">
              <w:rPr>
                <w:rFonts w:ascii="Times New Roman" w:eastAsia="Times New Roman" w:hAnsi="Times New Roman" w:cs="Times New Roman"/>
                <w:sz w:val="18"/>
                <w:szCs w:val="18"/>
              </w:rPr>
              <w:t>объеме</w:t>
            </w:r>
            <w:proofErr w:type="gramEnd"/>
            <w:r w:rsidRPr="00B53D03">
              <w:rPr>
                <w:rFonts w:ascii="Times New Roman" w:eastAsia="Times New Roman" w:hAnsi="Times New Roman" w:cs="Times New Roman"/>
                <w:sz w:val="18"/>
                <w:szCs w:val="18"/>
              </w:rPr>
              <w:t xml:space="preserve"> в пределах допустимых норм и нагрузок;</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3) на получение технических условий на безвозмездной основе;</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4) на получение информации о качестве питьевой воды и возможных перебоях в ее подаче;</w:t>
            </w:r>
          </w:p>
          <w:p w:rsidR="00AF154D"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5) участвовать в публичных </w:t>
            </w:r>
            <w:proofErr w:type="gramStart"/>
            <w:r w:rsidRPr="00B53D03">
              <w:rPr>
                <w:rFonts w:ascii="Times New Roman" w:eastAsia="Times New Roman" w:hAnsi="Times New Roman" w:cs="Times New Roman"/>
                <w:sz w:val="18"/>
                <w:szCs w:val="18"/>
              </w:rPr>
              <w:t>слушаниях</w:t>
            </w:r>
            <w:proofErr w:type="gramEnd"/>
            <w:r w:rsidRPr="00B53D03">
              <w:rPr>
                <w:rFonts w:ascii="Times New Roman" w:eastAsia="Times New Roman" w:hAnsi="Times New Roman" w:cs="Times New Roman"/>
                <w:sz w:val="18"/>
                <w:szCs w:val="18"/>
              </w:rPr>
              <w:t>, проводимых по обсуждению проекта тарифа на услуги;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6) на предъявление иска в суд;</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7) на обращение в организацию по водоснабжению и (или) водоотведению для корректировки оплаты предоставленной услуги;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8) на расторжение Договора в одностороннем </w:t>
            </w:r>
            <w:proofErr w:type="gramStart"/>
            <w:r w:rsidRPr="00B53D03">
              <w:rPr>
                <w:rFonts w:ascii="Times New Roman" w:eastAsia="Times New Roman" w:hAnsi="Times New Roman" w:cs="Times New Roman"/>
                <w:sz w:val="18"/>
                <w:szCs w:val="18"/>
              </w:rPr>
              <w:t>порядке</w:t>
            </w:r>
            <w:proofErr w:type="gramEnd"/>
            <w:r w:rsidRPr="00B53D03">
              <w:rPr>
                <w:rFonts w:ascii="Times New Roman" w:eastAsia="Times New Roman" w:hAnsi="Times New Roman" w:cs="Times New Roman"/>
                <w:sz w:val="18"/>
                <w:szCs w:val="18"/>
              </w:rPr>
              <w:t xml:space="preserve"> при письменном уведомлении об этом Поставщика не позднее, чем за месяц при условии полной оплаты предоставленной услуги.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lastRenderedPageBreak/>
              <w:t>9) заключить с Поставщиком договор на услуги иного характера, регулируемые требованиями законодательства исходя из уставной деятельности предприятия;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10) осуществлять иные права, предусмотренные законодательством Республики Казахстан вытекающих из данных правоотношений. </w:t>
            </w:r>
          </w:p>
          <w:p w:rsidR="00AF154D" w:rsidRPr="00B53D03"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31. Потребитель обязан:</w:t>
            </w:r>
          </w:p>
          <w:p w:rsidR="00AF154D" w:rsidRPr="00B53D03" w:rsidRDefault="00AF154D" w:rsidP="00AF154D">
            <w:pPr>
              <w:pStyle w:val="a4"/>
              <w:numPr>
                <w:ilvl w:val="0"/>
                <w:numId w:val="2"/>
              </w:numPr>
              <w:ind w:left="317" w:hanging="317"/>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заключить настоящий Договор в индивидуальном </w:t>
            </w:r>
            <w:proofErr w:type="gramStart"/>
            <w:r w:rsidRPr="00B53D03">
              <w:rPr>
                <w:rFonts w:ascii="Times New Roman" w:eastAsia="Times New Roman" w:hAnsi="Times New Roman" w:cs="Times New Roman"/>
                <w:sz w:val="18"/>
                <w:szCs w:val="18"/>
              </w:rPr>
              <w:t>порядке</w:t>
            </w:r>
            <w:proofErr w:type="gramEnd"/>
            <w:r w:rsidRPr="00B53D03">
              <w:rPr>
                <w:rFonts w:ascii="Times New Roman" w:eastAsia="Times New Roman" w:hAnsi="Times New Roman" w:cs="Times New Roman"/>
                <w:sz w:val="18"/>
                <w:szCs w:val="18"/>
              </w:rPr>
              <w:t xml:space="preserve">; </w:t>
            </w:r>
          </w:p>
          <w:p w:rsidR="00AF154D" w:rsidRPr="00B53D03" w:rsidRDefault="00AF154D" w:rsidP="00AF154D">
            <w:pPr>
              <w:pStyle w:val="a4"/>
              <w:numPr>
                <w:ilvl w:val="0"/>
                <w:numId w:val="2"/>
              </w:numPr>
              <w:ind w:left="0" w:firstLine="0"/>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соблюдать требования по технике безопасности при потреблении услуг; </w:t>
            </w:r>
          </w:p>
          <w:p w:rsidR="00AF154D" w:rsidRPr="00B53D03" w:rsidRDefault="00AF154D" w:rsidP="00AF154D">
            <w:pPr>
              <w:pStyle w:val="a4"/>
              <w:numPr>
                <w:ilvl w:val="0"/>
                <w:numId w:val="2"/>
              </w:numPr>
              <w:ind w:left="0" w:firstLine="0"/>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иметь технические условия на подключение к системам водоснабжения и водоотведения, исполнительную съемку собственных сетей водоснабжения и (или) водоотведения, в том числе </w:t>
            </w:r>
            <w:proofErr w:type="spellStart"/>
            <w:r w:rsidRPr="00B53D03">
              <w:rPr>
                <w:rFonts w:ascii="Times New Roman" w:eastAsia="Times New Roman" w:hAnsi="Times New Roman" w:cs="Times New Roman"/>
                <w:sz w:val="18"/>
                <w:szCs w:val="18"/>
              </w:rPr>
              <w:t>водопотребители</w:t>
            </w:r>
            <w:proofErr w:type="spellEnd"/>
            <w:r w:rsidRPr="00B53D03">
              <w:rPr>
                <w:rFonts w:ascii="Times New Roman" w:eastAsia="Times New Roman" w:hAnsi="Times New Roman" w:cs="Times New Roman"/>
                <w:sz w:val="18"/>
                <w:szCs w:val="18"/>
              </w:rPr>
              <w:t xml:space="preserve">, проживающие в домах индивидуальной застройки, за исключением </w:t>
            </w:r>
            <w:proofErr w:type="spellStart"/>
            <w:r w:rsidRPr="00B53D03">
              <w:rPr>
                <w:rFonts w:ascii="Times New Roman" w:eastAsia="Times New Roman" w:hAnsi="Times New Roman" w:cs="Times New Roman"/>
                <w:sz w:val="18"/>
                <w:szCs w:val="18"/>
              </w:rPr>
              <w:t>водопотребителей</w:t>
            </w:r>
            <w:proofErr w:type="spellEnd"/>
            <w:r w:rsidRPr="00B53D03">
              <w:rPr>
                <w:rFonts w:ascii="Times New Roman" w:eastAsia="Times New Roman" w:hAnsi="Times New Roman" w:cs="Times New Roman"/>
                <w:sz w:val="18"/>
                <w:szCs w:val="18"/>
              </w:rPr>
              <w:t>, проживающих в многоквартирных жилых домах (жилых зданиях);</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соблюдать правила пользования системами водоснабжения и водоотведения, санитарные правила, а также выполнять требования, установленные водным законодательством Республики Казахстан; </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иметь приборы учета при централизованной системе водоснабжения / водоотведения; </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своевременно  в срок до 25 числа месяца, следующего после расчетного периода в полном </w:t>
            </w:r>
            <w:proofErr w:type="gramStart"/>
            <w:r w:rsidRPr="00B53D03">
              <w:rPr>
                <w:rFonts w:ascii="Times New Roman" w:eastAsia="Times New Roman" w:hAnsi="Times New Roman" w:cs="Times New Roman"/>
                <w:sz w:val="18"/>
                <w:szCs w:val="18"/>
              </w:rPr>
              <w:t>объеме</w:t>
            </w:r>
            <w:proofErr w:type="gramEnd"/>
            <w:r w:rsidRPr="00B53D03">
              <w:rPr>
                <w:rFonts w:ascii="Times New Roman" w:eastAsia="Times New Roman" w:hAnsi="Times New Roman" w:cs="Times New Roman"/>
                <w:sz w:val="18"/>
                <w:szCs w:val="18"/>
              </w:rPr>
              <w:t> вносить плату за услуги водоснабжения и (или) водоотведения в соответствии с заключенным Договором и установленными тарифами;</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proofErr w:type="gramStart"/>
            <w:r w:rsidRPr="00B53D03">
              <w:rPr>
                <w:rFonts w:ascii="Times New Roman" w:eastAsia="Times New Roman" w:hAnsi="Times New Roman" w:cs="Times New Roman"/>
                <w:sz w:val="18"/>
                <w:szCs w:val="18"/>
              </w:rPr>
              <w:t xml:space="preserve">передавать показания индивидуальных приборов учета (ИПУ) воды в срок с 20 по 25 число каждого месяца по средствам связи на городской или мобильные телефоны, отраженные в данных абонентской или диспетчерских служб Поставщика. </w:t>
            </w:r>
            <w:proofErr w:type="gramEnd"/>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обеспечивать сохранность и надлежащее санитарное и техническое состояние собственных систем водоснабжения и водоотведения, узлов управления на них, включая  приборов учета воды, пломб и знаков поверки на приборах учета, </w:t>
            </w:r>
            <w:proofErr w:type="gramStart"/>
            <w:r w:rsidRPr="00B53D03">
              <w:rPr>
                <w:rFonts w:ascii="Times New Roman" w:eastAsia="Times New Roman" w:hAnsi="Times New Roman" w:cs="Times New Roman"/>
                <w:sz w:val="18"/>
                <w:szCs w:val="18"/>
              </w:rPr>
              <w:t>пломб</w:t>
            </w:r>
            <w:proofErr w:type="gramEnd"/>
            <w:r w:rsidRPr="00B53D03">
              <w:rPr>
                <w:rFonts w:ascii="Times New Roman" w:eastAsia="Times New Roman" w:hAnsi="Times New Roman" w:cs="Times New Roman"/>
                <w:sz w:val="18"/>
                <w:szCs w:val="18"/>
              </w:rPr>
              <w:t xml:space="preserve"> на узлах учета, задвижках обводной линии, пожарных гидрантах в соответствии с установленными требованиями, находящихся в границах его эксплуатационной ответственности, а также содержать указанные помещения в чистоте и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выполнять технические требования Поставщика;</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proofErr w:type="gramStart"/>
            <w:r w:rsidRPr="00B53D03">
              <w:rPr>
                <w:rFonts w:ascii="Times New Roman" w:eastAsia="Times New Roman" w:hAnsi="Times New Roman" w:cs="Times New Roman"/>
                <w:sz w:val="18"/>
                <w:szCs w:val="18"/>
              </w:rPr>
              <w:t>немедленно сообщать Поставщику о неисправностях в работе сетей и сооружений систем водоснабжения и (или) водоотведения, приборов учета, включая нарушение целостности пломб,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w:t>
            </w:r>
            <w:proofErr w:type="gramEnd"/>
            <w:r w:rsidRPr="00B53D03">
              <w:rPr>
                <w:rFonts w:ascii="Times New Roman" w:eastAsia="Times New Roman" w:hAnsi="Times New Roman" w:cs="Times New Roman"/>
                <w:sz w:val="18"/>
                <w:szCs w:val="18"/>
              </w:rPr>
              <w:t xml:space="preserve">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F154D" w:rsidRPr="00B53D03" w:rsidRDefault="00AF154D" w:rsidP="00AF154D">
            <w:pPr>
              <w:pStyle w:val="a4"/>
              <w:numPr>
                <w:ilvl w:val="0"/>
                <w:numId w:val="2"/>
              </w:numPr>
              <w:ind w:left="0" w:firstLine="0"/>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proofErr w:type="gramStart"/>
            <w:r w:rsidRPr="00B53D03">
              <w:rPr>
                <w:rFonts w:ascii="Times New Roman" w:eastAsia="Times New Roman" w:hAnsi="Times New Roman" w:cs="Times New Roman"/>
                <w:sz w:val="18"/>
                <w:szCs w:val="18"/>
              </w:rPr>
              <w:lastRenderedPageBreak/>
              <w:t xml:space="preserve">обеспечивать беспрепятственный доступ представителей Поставщика согласно регламенту рабочего времени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в т.ч. для отбора проб сточных вод, а также для отключения сетей потребителя при наличии задолженности; </w:t>
            </w:r>
            <w:proofErr w:type="gramEnd"/>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не допускать сброс сточных вод с загрязнениями, превышающими допустимые концентрации вредных веществ; </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обеспечивать локальную очистку сточных вод в </w:t>
            </w:r>
            <w:proofErr w:type="gramStart"/>
            <w:r w:rsidRPr="00B53D03">
              <w:rPr>
                <w:rFonts w:ascii="Times New Roman" w:eastAsia="Times New Roman" w:hAnsi="Times New Roman" w:cs="Times New Roman"/>
                <w:sz w:val="18"/>
                <w:szCs w:val="18"/>
              </w:rPr>
              <w:t>случаях</w:t>
            </w:r>
            <w:proofErr w:type="gramEnd"/>
            <w:r w:rsidRPr="00B53D03">
              <w:rPr>
                <w:rFonts w:ascii="Times New Roman" w:eastAsia="Times New Roman" w:hAnsi="Times New Roman" w:cs="Times New Roman"/>
                <w:sz w:val="18"/>
                <w:szCs w:val="18"/>
              </w:rPr>
              <w:t xml:space="preserve">, предусмотренных действующим законодательством РК </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не допускать сброс ливневых и дренажных вод в систему водоотведения хозяйственно-бытовых сточных вод;</w:t>
            </w:r>
          </w:p>
          <w:p w:rsidR="00AF154D" w:rsidRPr="00B53D03" w:rsidRDefault="00AF154D" w:rsidP="00AF154D">
            <w:pPr>
              <w:pStyle w:val="a4"/>
              <w:numPr>
                <w:ilvl w:val="0"/>
                <w:numId w:val="2"/>
              </w:numPr>
              <w:ind w:left="0" w:firstLine="34"/>
              <w:contextualSpacing/>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AF154D" w:rsidRDefault="00AF154D" w:rsidP="00E4335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B53D03">
              <w:rPr>
                <w:rFonts w:ascii="Times New Roman" w:eastAsia="Times New Roman" w:hAnsi="Times New Roman" w:cs="Times New Roman"/>
                <w:sz w:val="18"/>
                <w:szCs w:val="18"/>
              </w:rPr>
              <w:t>18) выполнять иные требования, установленные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32. Поставщик имеет право:</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 своевременно и в полном </w:t>
            </w:r>
            <w:proofErr w:type="gramStart"/>
            <w:r w:rsidRPr="00B53D03">
              <w:rPr>
                <w:rFonts w:ascii="Times New Roman" w:eastAsia="Times New Roman" w:hAnsi="Times New Roman" w:cs="Times New Roman"/>
                <w:sz w:val="18"/>
                <w:szCs w:val="18"/>
              </w:rPr>
              <w:t>объеме</w:t>
            </w:r>
            <w:proofErr w:type="gramEnd"/>
            <w:r w:rsidRPr="00B53D03">
              <w:rPr>
                <w:rFonts w:ascii="Times New Roman" w:eastAsia="Times New Roman" w:hAnsi="Times New Roman" w:cs="Times New Roman"/>
                <w:sz w:val="18"/>
                <w:szCs w:val="18"/>
              </w:rPr>
              <w:t xml:space="preserve"> получать оплату за предоставленные услуги;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 снижать тарифы за предоставляемые услуги для всех Потребителей в период действия тарифов в </w:t>
            </w:r>
            <w:proofErr w:type="gramStart"/>
            <w:r w:rsidRPr="00B53D03">
              <w:rPr>
                <w:rFonts w:ascii="Times New Roman" w:eastAsia="Times New Roman" w:hAnsi="Times New Roman" w:cs="Times New Roman"/>
                <w:sz w:val="18"/>
                <w:szCs w:val="18"/>
              </w:rPr>
              <w:t>порядке</w:t>
            </w:r>
            <w:proofErr w:type="gramEnd"/>
            <w:r w:rsidRPr="00B53D03">
              <w:rPr>
                <w:rFonts w:ascii="Times New Roman" w:eastAsia="Times New Roman" w:hAnsi="Times New Roman" w:cs="Times New Roman"/>
                <w:sz w:val="18"/>
                <w:szCs w:val="18"/>
              </w:rPr>
              <w:t>, утвержденном уполномоченным органом;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3) производить техническое обслуживание и эксплуатацию сетей и сооружений водоснабжения и (или) водоотведения Потребителя в </w:t>
            </w:r>
            <w:proofErr w:type="gramStart"/>
            <w:r w:rsidRPr="00B53D03">
              <w:rPr>
                <w:rFonts w:ascii="Times New Roman" w:eastAsia="Times New Roman" w:hAnsi="Times New Roman" w:cs="Times New Roman"/>
                <w:sz w:val="18"/>
                <w:szCs w:val="18"/>
              </w:rPr>
              <w:t>границах</w:t>
            </w:r>
            <w:proofErr w:type="gramEnd"/>
            <w:r w:rsidRPr="00B53D03">
              <w:rPr>
                <w:rFonts w:ascii="Times New Roman" w:eastAsia="Times New Roman" w:hAnsi="Times New Roman" w:cs="Times New Roman"/>
                <w:sz w:val="18"/>
                <w:szCs w:val="18"/>
              </w:rPr>
              <w:t xml:space="preserve"> эксплуатационной ответственности по отдельному договору (соглашению);</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 осуществлять контроль потребления и оплаты услуг;</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5) производить проверку работоспособности и поверку приборов учета услуг при наличии соответствующей лицензии.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6) </w:t>
            </w:r>
            <w:proofErr w:type="gramStart"/>
            <w:r w:rsidRPr="00B53D03">
              <w:rPr>
                <w:rFonts w:ascii="Times New Roman" w:eastAsia="Times New Roman" w:hAnsi="Times New Roman" w:cs="Times New Roman"/>
                <w:sz w:val="18"/>
                <w:szCs w:val="18"/>
              </w:rPr>
              <w:t>приобретать и устанавливать</w:t>
            </w:r>
            <w:proofErr w:type="gramEnd"/>
            <w:r w:rsidRPr="00B53D03">
              <w:rPr>
                <w:rFonts w:ascii="Times New Roman" w:eastAsia="Times New Roman" w:hAnsi="Times New Roman" w:cs="Times New Roman"/>
                <w:sz w:val="18"/>
                <w:szCs w:val="18"/>
              </w:rPr>
              <w:t xml:space="preserve">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7) осуществлять допуск к системам водоснабжения и водоотведения Потребителя для проведения осмотра, отбора, проб воды и иных действий, входящих в его компетенцию по соглашению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8) предъявлять требования,  иски в судебные и иные инстанции в целях защиты своих гражданских прав и обязанностей.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9) иметь иные права, предусмотренные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33. Поставщик обязан: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 обеспечивать подготовку питьевой воды и подачу ее Потребителю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санитарными правилами (гигиеническими нормативами);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3) обеспечить своевременное и бесперебойное предоставление услуг Потребителю в </w:t>
            </w:r>
            <w:proofErr w:type="gramStart"/>
            <w:r w:rsidRPr="00B53D03">
              <w:rPr>
                <w:rFonts w:ascii="Times New Roman" w:eastAsia="Times New Roman" w:hAnsi="Times New Roman" w:cs="Times New Roman"/>
                <w:sz w:val="18"/>
                <w:szCs w:val="18"/>
              </w:rPr>
              <w:t>соответствии</w:t>
            </w:r>
            <w:proofErr w:type="gramEnd"/>
            <w:r w:rsidRPr="00B53D03">
              <w:rPr>
                <w:rFonts w:ascii="Times New Roman" w:eastAsia="Times New Roman" w:hAnsi="Times New Roman" w:cs="Times New Roman"/>
                <w:sz w:val="18"/>
                <w:szCs w:val="18"/>
              </w:rPr>
              <w:t xml:space="preserve"> с заключенным Договором;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 выдавать разрешение на подключение объектов </w:t>
            </w:r>
            <w:proofErr w:type="spellStart"/>
            <w:r w:rsidRPr="00B53D03">
              <w:rPr>
                <w:rFonts w:ascii="Times New Roman" w:eastAsia="Times New Roman" w:hAnsi="Times New Roman" w:cs="Times New Roman"/>
                <w:sz w:val="18"/>
                <w:szCs w:val="18"/>
              </w:rPr>
              <w:t>водопотребителя</w:t>
            </w:r>
            <w:proofErr w:type="spellEnd"/>
            <w:r w:rsidRPr="00B53D03">
              <w:rPr>
                <w:rFonts w:ascii="Times New Roman" w:eastAsia="Times New Roman" w:hAnsi="Times New Roman" w:cs="Times New Roman"/>
                <w:sz w:val="18"/>
                <w:szCs w:val="18"/>
              </w:rPr>
              <w:t xml:space="preserve"> к системам водоснабжения и водоотведения при условии исправности сетей и сооружений </w:t>
            </w:r>
            <w:proofErr w:type="spellStart"/>
            <w:r w:rsidRPr="00B53D03">
              <w:rPr>
                <w:rFonts w:ascii="Times New Roman" w:eastAsia="Times New Roman" w:hAnsi="Times New Roman" w:cs="Times New Roman"/>
                <w:sz w:val="18"/>
                <w:szCs w:val="18"/>
              </w:rPr>
              <w:t>водопотребителя</w:t>
            </w:r>
            <w:proofErr w:type="spellEnd"/>
            <w:r w:rsidRPr="00B53D03">
              <w:rPr>
                <w:rFonts w:ascii="Times New Roman" w:eastAsia="Times New Roman" w:hAnsi="Times New Roman" w:cs="Times New Roman"/>
                <w:sz w:val="18"/>
                <w:szCs w:val="18"/>
              </w:rPr>
              <w:t xml:space="preserve"> и (или) выполнения технических условий Поставщика;</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6) заключить в индивидуальном </w:t>
            </w:r>
            <w:proofErr w:type="gramStart"/>
            <w:r w:rsidRPr="00B53D03">
              <w:rPr>
                <w:rFonts w:ascii="Times New Roman" w:eastAsia="Times New Roman" w:hAnsi="Times New Roman" w:cs="Times New Roman"/>
                <w:sz w:val="18"/>
                <w:szCs w:val="18"/>
              </w:rPr>
              <w:t>порядке</w:t>
            </w:r>
            <w:proofErr w:type="gramEnd"/>
            <w:r w:rsidRPr="00B53D03">
              <w:rPr>
                <w:rFonts w:ascii="Times New Roman" w:eastAsia="Times New Roman" w:hAnsi="Times New Roman" w:cs="Times New Roman"/>
                <w:sz w:val="18"/>
                <w:szCs w:val="18"/>
              </w:rPr>
              <w:t xml:space="preserve"> с Потребителем договор на предоставление услуг;</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7) предоставлять услуги водоснабжения и (или) водоотведения </w:t>
            </w:r>
            <w:r w:rsidRPr="00B53D03">
              <w:rPr>
                <w:rFonts w:ascii="Times New Roman" w:eastAsia="Times New Roman" w:hAnsi="Times New Roman" w:cs="Times New Roman"/>
                <w:sz w:val="18"/>
                <w:szCs w:val="18"/>
              </w:rPr>
              <w:lastRenderedPageBreak/>
              <w:t>по тарифам, утвержденным ведомством уполномоченного органа;</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8) </w:t>
            </w:r>
            <w:proofErr w:type="gramStart"/>
            <w:r w:rsidRPr="00B53D03">
              <w:rPr>
                <w:rFonts w:ascii="Times New Roman" w:eastAsia="Times New Roman" w:hAnsi="Times New Roman" w:cs="Times New Roman"/>
                <w:sz w:val="18"/>
                <w:szCs w:val="18"/>
              </w:rPr>
              <w:t>предоставлять Потребителю платежный документ</w:t>
            </w:r>
            <w:proofErr w:type="gramEnd"/>
            <w:r w:rsidRPr="00B53D03">
              <w:rPr>
                <w:rFonts w:ascii="Times New Roman" w:eastAsia="Times New Roman" w:hAnsi="Times New Roman" w:cs="Times New Roman"/>
                <w:sz w:val="18"/>
                <w:szCs w:val="18"/>
              </w:rPr>
              <w:t xml:space="preserve"> на оплату предоставляемых услуг в срок до десятого числа месяца, следующего за расчетным периодом;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10) принять меры по восстановлению качества и объема предоставляемых услуг по обоснованным претензиям Потребителя в течение 24 часов;</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12) в период проведения профилактических и ремонтных работ предоставлять Потребителю питьевую воду транспортными средствами;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13) обеспечить конфиденциальность персональных данных Потребителя от несанкционированного доступа третьих лиц;</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14) отвечать на жалобы и обращения абонента по вопросам, связанным с исполнением настоящего Договора, в течение срока, установленного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15)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16) производить опломбировку приборов учета Потребителя;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17)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18)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19)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20) осуществлять отбор проб и проводить исследования производственных сточных вод Потребителей в </w:t>
            </w:r>
            <w:proofErr w:type="gramStart"/>
            <w:r w:rsidRPr="00B53D03">
              <w:rPr>
                <w:rFonts w:ascii="Times New Roman" w:eastAsia="Times New Roman" w:hAnsi="Times New Roman" w:cs="Times New Roman"/>
                <w:sz w:val="18"/>
                <w:szCs w:val="18"/>
              </w:rPr>
              <w:t>целях</w:t>
            </w:r>
            <w:proofErr w:type="gramEnd"/>
            <w:r w:rsidRPr="00B53D03">
              <w:rPr>
                <w:rFonts w:ascii="Times New Roman" w:eastAsia="Times New Roman" w:hAnsi="Times New Roman" w:cs="Times New Roman"/>
                <w:sz w:val="18"/>
                <w:szCs w:val="18"/>
              </w:rPr>
              <w:t xml:space="preserve"> предотвращения негативного воздействия на работу централизованной системы водоотведения.</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7. Ограничения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34. Потребителю запрещается: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1) переоборудовать узлы учета, а также производить установку и (или) снятие приборов учета без согласования с Поставщиком;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2) нарушать имеющиеся схемы учета воды, согласованные и принятые Поставщиком.</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35. Поставщику запрещается:</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1) отказывать в </w:t>
            </w:r>
            <w:proofErr w:type="gramStart"/>
            <w:r w:rsidRPr="00B53D03">
              <w:rPr>
                <w:rFonts w:ascii="Times New Roman" w:eastAsia="Times New Roman" w:hAnsi="Times New Roman" w:cs="Times New Roman"/>
                <w:sz w:val="18"/>
                <w:szCs w:val="18"/>
              </w:rPr>
              <w:t>предоставлении</w:t>
            </w:r>
            <w:proofErr w:type="gramEnd"/>
            <w:r w:rsidRPr="00B53D03">
              <w:rPr>
                <w:rFonts w:ascii="Times New Roman" w:eastAsia="Times New Roman" w:hAnsi="Times New Roman" w:cs="Times New Roman"/>
                <w:sz w:val="18"/>
                <w:szCs w:val="18"/>
              </w:rPr>
              <w:t xml:space="preserve"> услуги или ограничивать Потребителя в получении услуги по причинам невыполнения требований другими Потребителями;</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2) взимать за предоставленную услугу плату, превышающую размер, установленный ведомством уполномоченного органа;</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 требовать от Потребителя ежемесячной оплаты услуг без предоставления на них платежных документов.</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36. Сторонам запрещается совершать действия, ограничивающие права Сторон либо иным образом нарушающие законодательство Республики Казахстан.</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8. Ответственность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37.  Ответственность за надлежащее содержание оборудования и инженерных сетей </w:t>
            </w:r>
            <w:proofErr w:type="gramStart"/>
            <w:r w:rsidRPr="00B53D03">
              <w:rPr>
                <w:rFonts w:ascii="Times New Roman" w:eastAsia="Times New Roman" w:hAnsi="Times New Roman" w:cs="Times New Roman"/>
                <w:sz w:val="18"/>
                <w:szCs w:val="18"/>
              </w:rPr>
              <w:t>возлагается на его собственника и определяется</w:t>
            </w:r>
            <w:proofErr w:type="gramEnd"/>
            <w:r w:rsidRPr="00B53D03">
              <w:rPr>
                <w:rFonts w:ascii="Times New Roman" w:eastAsia="Times New Roman" w:hAnsi="Times New Roman" w:cs="Times New Roman"/>
                <w:sz w:val="18"/>
                <w:szCs w:val="18"/>
              </w:rPr>
              <w:t xml:space="preserve"> по границам раздела балансовой принадлежности и эксплуатационной ответственности.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38. поставщик и потребитель обслуживают системы </w:t>
            </w:r>
            <w:r w:rsidRPr="00B53D03">
              <w:rPr>
                <w:rFonts w:ascii="Times New Roman" w:eastAsia="Times New Roman" w:hAnsi="Times New Roman" w:cs="Times New Roman"/>
                <w:sz w:val="18"/>
                <w:szCs w:val="18"/>
              </w:rPr>
              <w:lastRenderedPageBreak/>
              <w:t xml:space="preserve">водоснабжения и водоотведения и обеспечивают их нормальное техническое состояние каждый в </w:t>
            </w:r>
            <w:proofErr w:type="gramStart"/>
            <w:r w:rsidRPr="00B53D03">
              <w:rPr>
                <w:rFonts w:ascii="Times New Roman" w:eastAsia="Times New Roman" w:hAnsi="Times New Roman" w:cs="Times New Roman"/>
                <w:sz w:val="18"/>
                <w:szCs w:val="18"/>
              </w:rPr>
              <w:t>пределах</w:t>
            </w:r>
            <w:proofErr w:type="gramEnd"/>
            <w:r w:rsidRPr="00B53D03">
              <w:rPr>
                <w:rFonts w:ascii="Times New Roman" w:eastAsia="Times New Roman" w:hAnsi="Times New Roman" w:cs="Times New Roman"/>
                <w:sz w:val="18"/>
                <w:szCs w:val="18"/>
              </w:rPr>
              <w:t xml:space="preserve"> своих границ раздела эксплуатационной ответственности. </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39. В </w:t>
            </w:r>
            <w:proofErr w:type="gramStart"/>
            <w:r w:rsidRPr="00B53D03">
              <w:rPr>
                <w:rFonts w:ascii="Times New Roman" w:eastAsia="Times New Roman" w:hAnsi="Times New Roman" w:cs="Times New Roman"/>
                <w:sz w:val="18"/>
                <w:szCs w:val="18"/>
              </w:rPr>
              <w:t>случае</w:t>
            </w:r>
            <w:proofErr w:type="gramEnd"/>
            <w:r w:rsidRPr="00B53D03">
              <w:rPr>
                <w:rFonts w:ascii="Times New Roman" w:eastAsia="Times New Roman" w:hAnsi="Times New Roman" w:cs="Times New Roman"/>
                <w:sz w:val="18"/>
                <w:szCs w:val="18"/>
              </w:rPr>
              <w:t xml:space="preserve">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40. </w:t>
            </w:r>
            <w:proofErr w:type="gramStart"/>
            <w:r w:rsidRPr="00B53D03">
              <w:rPr>
                <w:rFonts w:ascii="Times New Roman" w:eastAsia="Times New Roman" w:hAnsi="Times New Roman" w:cs="Times New Roman"/>
                <w:sz w:val="18"/>
                <w:szCs w:val="18"/>
              </w:rPr>
              <w:t>В случае просрочки платы за предоставленные услуги Потребитель, в соответствии с Договором, за исключением случаев, предусмотренных пунктом 45,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41.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42. Уплата неустойки (пени) не освобождает Стороны от выполнения обязательств по Договору.</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43.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9. Обстоятельства непреодолимой силы</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w:t>
            </w:r>
            <w:proofErr w:type="gramStart"/>
            <w:r w:rsidRPr="00B53D03">
              <w:rPr>
                <w:rFonts w:ascii="Times New Roman" w:eastAsia="Times New Roman" w:hAnsi="Times New Roman" w:cs="Times New Roman"/>
                <w:sz w:val="18"/>
                <w:szCs w:val="18"/>
              </w:rPr>
              <w:t>этом</w:t>
            </w:r>
            <w:proofErr w:type="gramEnd"/>
            <w:r w:rsidRPr="00B53D03">
              <w:rPr>
                <w:rFonts w:ascii="Times New Roman" w:eastAsia="Times New Roman" w:hAnsi="Times New Roman" w:cs="Times New Roman"/>
                <w:sz w:val="18"/>
                <w:szCs w:val="18"/>
              </w:rPr>
              <w:t xml:space="preserve">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w:t>
            </w:r>
            <w:proofErr w:type="gramStart"/>
            <w:r w:rsidRPr="00B53D03">
              <w:rPr>
                <w:rFonts w:ascii="Times New Roman" w:eastAsia="Times New Roman" w:hAnsi="Times New Roman" w:cs="Times New Roman"/>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sidRPr="00B53D03">
              <w:rPr>
                <w:rFonts w:ascii="Times New Roman" w:eastAsia="Times New Roman" w:hAnsi="Times New Roman" w:cs="Times New Roman"/>
                <w:sz w:val="18"/>
                <w:szCs w:val="18"/>
              </w:rPr>
              <w:t>ств Ст</w:t>
            </w:r>
            <w:proofErr w:type="gramEnd"/>
            <w:r w:rsidRPr="00B53D03">
              <w:rPr>
                <w:rFonts w:ascii="Times New Roman" w:eastAsia="Times New Roman" w:hAnsi="Times New Roman" w:cs="Times New Roman"/>
                <w:sz w:val="18"/>
                <w:szCs w:val="18"/>
              </w:rPr>
              <w:t>орон по Договору.</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w:t>
            </w:r>
            <w:proofErr w:type="gramStart"/>
            <w:r w:rsidRPr="00B53D03">
              <w:rPr>
                <w:rFonts w:ascii="Times New Roman" w:eastAsia="Times New Roman" w:hAnsi="Times New Roman" w:cs="Times New Roman"/>
                <w:sz w:val="18"/>
                <w:szCs w:val="18"/>
              </w:rPr>
              <w:t>,</w:t>
            </w:r>
            <w:proofErr w:type="gramEnd"/>
            <w:r w:rsidRPr="00B53D03">
              <w:rPr>
                <w:rFonts w:ascii="Times New Roman" w:eastAsia="Times New Roman" w:hAnsi="Times New Roman" w:cs="Times New Roman"/>
                <w:sz w:val="18"/>
                <w:szCs w:val="18"/>
              </w:rPr>
              <w:t xml:space="preserve">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10. Общие положения и разрешение споров</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46. В </w:t>
            </w:r>
            <w:proofErr w:type="gramStart"/>
            <w:r w:rsidRPr="00B53D03">
              <w:rPr>
                <w:rFonts w:ascii="Times New Roman" w:eastAsia="Times New Roman" w:hAnsi="Times New Roman" w:cs="Times New Roman"/>
                <w:sz w:val="18"/>
                <w:szCs w:val="18"/>
              </w:rPr>
              <w:t>случае</w:t>
            </w:r>
            <w:proofErr w:type="gramEnd"/>
            <w:r w:rsidRPr="00B53D03">
              <w:rPr>
                <w:rFonts w:ascii="Times New Roman" w:eastAsia="Times New Roman" w:hAnsi="Times New Roman" w:cs="Times New Roman"/>
                <w:sz w:val="18"/>
                <w:szCs w:val="18"/>
              </w:rPr>
              <w:t xml:space="preserve">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Стороны </w:t>
            </w:r>
            <w:proofErr w:type="gramStart"/>
            <w:r w:rsidRPr="00B53D03">
              <w:rPr>
                <w:rFonts w:ascii="Times New Roman" w:eastAsia="Times New Roman" w:hAnsi="Times New Roman" w:cs="Times New Roman"/>
                <w:sz w:val="18"/>
                <w:szCs w:val="18"/>
              </w:rPr>
              <w:t>предпринимают все усилия</w:t>
            </w:r>
            <w:proofErr w:type="gramEnd"/>
            <w:r w:rsidRPr="00B53D03">
              <w:rPr>
                <w:rFonts w:ascii="Times New Roman" w:eastAsia="Times New Roman" w:hAnsi="Times New Roman" w:cs="Times New Roman"/>
                <w:sz w:val="18"/>
                <w:szCs w:val="18"/>
              </w:rPr>
              <w:t xml:space="preserve"> для урегулирования всех споров путем переговоров.</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47. В случае не достижения согласия все споры и разногласия по Договору разрешаются в судах по месту исполнения настоящего </w:t>
            </w:r>
            <w:r w:rsidRPr="00B53D03">
              <w:rPr>
                <w:rFonts w:ascii="Times New Roman" w:eastAsia="Times New Roman" w:hAnsi="Times New Roman" w:cs="Times New Roman"/>
                <w:sz w:val="18"/>
                <w:szCs w:val="18"/>
              </w:rPr>
              <w:lastRenderedPageBreak/>
              <w:t>Договора</w:t>
            </w:r>
            <w:proofErr w:type="gramStart"/>
            <w:r w:rsidRPr="00B53D03">
              <w:rPr>
                <w:rFonts w:ascii="Times New Roman" w:eastAsia="Times New Roman" w:hAnsi="Times New Roman" w:cs="Times New Roman"/>
                <w:sz w:val="18"/>
                <w:szCs w:val="18"/>
              </w:rPr>
              <w:t xml:space="preserve"> .</w:t>
            </w:r>
            <w:proofErr w:type="gramEnd"/>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Стороны имеют право расторгнуть Договор в иных случаях предусмотренных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48. Отношения Сторон, вытекающие из Договора и не урегулированные им, регулируются действующим законодательством Республики Казахстан.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49. Договор составляется в двух экземплярах на </w:t>
            </w:r>
            <w:r w:rsidR="002C27F0">
              <w:rPr>
                <w:rFonts w:ascii="Times New Roman" w:eastAsia="Times New Roman" w:hAnsi="Times New Roman" w:cs="Times New Roman"/>
                <w:sz w:val="18"/>
                <w:szCs w:val="18"/>
              </w:rPr>
              <w:t xml:space="preserve">казахском и </w:t>
            </w:r>
            <w:r w:rsidRPr="00B53D03">
              <w:rPr>
                <w:rFonts w:ascii="Times New Roman" w:eastAsia="Times New Roman" w:hAnsi="Times New Roman" w:cs="Times New Roman"/>
                <w:sz w:val="18"/>
                <w:szCs w:val="18"/>
              </w:rPr>
              <w:t>русском язык</w:t>
            </w:r>
            <w:r w:rsidR="002C27F0">
              <w:rPr>
                <w:rFonts w:ascii="Times New Roman" w:eastAsia="Times New Roman" w:hAnsi="Times New Roman" w:cs="Times New Roman"/>
                <w:sz w:val="18"/>
                <w:szCs w:val="18"/>
              </w:rPr>
              <w:t>ах</w:t>
            </w:r>
            <w:r w:rsidRPr="00B53D03">
              <w:rPr>
                <w:rFonts w:ascii="Times New Roman" w:eastAsia="Times New Roman" w:hAnsi="Times New Roman" w:cs="Times New Roman"/>
                <w:sz w:val="18"/>
                <w:szCs w:val="18"/>
              </w:rPr>
              <w:t xml:space="preserve"> по одному экземпляру для каждой Стороны.</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50.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F154D"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 xml:space="preserve">      Договор для государственных учреждений, финансируемых из государственного бюджета, регистрируется в территориальных </w:t>
            </w:r>
            <w:proofErr w:type="gramStart"/>
            <w:r w:rsidRPr="00B53D03">
              <w:rPr>
                <w:rFonts w:ascii="Times New Roman" w:eastAsia="Times New Roman" w:hAnsi="Times New Roman" w:cs="Times New Roman"/>
                <w:sz w:val="18"/>
                <w:szCs w:val="18"/>
              </w:rPr>
              <w:t>органах</w:t>
            </w:r>
            <w:proofErr w:type="gramEnd"/>
            <w:r w:rsidRPr="00B53D03">
              <w:rPr>
                <w:rFonts w:ascii="Times New Roman" w:eastAsia="Times New Roman" w:hAnsi="Times New Roman" w:cs="Times New Roman"/>
                <w:sz w:val="18"/>
                <w:szCs w:val="18"/>
              </w:rPr>
              <w:t xml:space="preserve"> казначейства Министерства финансов Республики Казахстан, и вступает в силу со дня его регистрации.</w:t>
            </w:r>
          </w:p>
          <w:p w:rsidR="00AF154D" w:rsidRPr="00B53D03" w:rsidRDefault="00AF154D" w:rsidP="00E4335B">
            <w:pPr>
              <w:jc w:val="both"/>
              <w:rPr>
                <w:rFonts w:ascii="Times New Roman" w:eastAsia="Times New Roman" w:hAnsi="Times New Roman" w:cs="Times New Roman"/>
                <w:sz w:val="18"/>
                <w:szCs w:val="18"/>
              </w:rPr>
            </w:pPr>
          </w:p>
          <w:p w:rsidR="00AF154D" w:rsidRPr="00B53D03" w:rsidRDefault="00AF154D" w:rsidP="00E4335B">
            <w:pPr>
              <w:jc w:val="center"/>
              <w:outlineLvl w:val="2"/>
              <w:rPr>
                <w:rFonts w:ascii="Times New Roman" w:eastAsia="Times New Roman" w:hAnsi="Times New Roman" w:cs="Times New Roman"/>
                <w:b/>
                <w:bCs/>
                <w:sz w:val="18"/>
                <w:szCs w:val="18"/>
              </w:rPr>
            </w:pPr>
            <w:r w:rsidRPr="00B53D03">
              <w:rPr>
                <w:rFonts w:ascii="Times New Roman" w:eastAsia="Times New Roman" w:hAnsi="Times New Roman" w:cs="Times New Roman"/>
                <w:b/>
                <w:bCs/>
                <w:sz w:val="18"/>
                <w:szCs w:val="18"/>
              </w:rPr>
              <w:t>11. Срок действия Договора</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51</w:t>
            </w:r>
            <w:r>
              <w:rPr>
                <w:rFonts w:ascii="Times New Roman" w:eastAsia="Times New Roman" w:hAnsi="Times New Roman" w:cs="Times New Roman"/>
                <w:sz w:val="18"/>
                <w:szCs w:val="18"/>
              </w:rPr>
              <w:t>.</w:t>
            </w:r>
            <w:r w:rsidRPr="00B53D03">
              <w:rPr>
                <w:rFonts w:ascii="Times New Roman" w:eastAsia="Times New Roman" w:hAnsi="Times New Roman" w:cs="Times New Roman"/>
                <w:sz w:val="18"/>
                <w:szCs w:val="18"/>
              </w:rPr>
              <w:t xml:space="preserve"> Договор </w:t>
            </w:r>
            <w:proofErr w:type="gramStart"/>
            <w:r w:rsidRPr="00B53D03">
              <w:rPr>
                <w:rFonts w:ascii="Times New Roman" w:eastAsia="Times New Roman" w:hAnsi="Times New Roman" w:cs="Times New Roman"/>
                <w:sz w:val="18"/>
                <w:szCs w:val="18"/>
              </w:rPr>
              <w:t>вступает в силу со дня его подписания и может</w:t>
            </w:r>
            <w:proofErr w:type="gramEnd"/>
            <w:r w:rsidRPr="00B53D03">
              <w:rPr>
                <w:rFonts w:ascii="Times New Roman" w:eastAsia="Times New Roman" w:hAnsi="Times New Roman" w:cs="Times New Roman"/>
                <w:sz w:val="18"/>
                <w:szCs w:val="18"/>
              </w:rPr>
              <w:t xml:space="preserve"> быть пролонгирован по соглашению сторон.</w:t>
            </w:r>
          </w:p>
          <w:p w:rsidR="00AF154D" w:rsidRPr="00B53D03" w:rsidRDefault="00AF154D" w:rsidP="00E4335B">
            <w:pPr>
              <w:jc w:val="both"/>
              <w:rPr>
                <w:rFonts w:ascii="Times New Roman" w:eastAsia="Times New Roman" w:hAnsi="Times New Roman" w:cs="Times New Roman"/>
                <w:sz w:val="18"/>
                <w:szCs w:val="18"/>
              </w:rPr>
            </w:pPr>
            <w:r w:rsidRPr="00B53D03">
              <w:rPr>
                <w:rFonts w:ascii="Times New Roman" w:eastAsia="Times New Roman" w:hAnsi="Times New Roman" w:cs="Times New Roman"/>
                <w:sz w:val="18"/>
                <w:szCs w:val="18"/>
              </w:rPr>
              <w:t>52.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F154D" w:rsidRPr="00B53D03" w:rsidRDefault="00AF154D" w:rsidP="00E4335B">
            <w:pPr>
              <w:jc w:val="both"/>
              <w:rPr>
                <w:rFonts w:ascii="Times New Roman" w:hAnsi="Times New Roman" w:cs="Times New Roman"/>
                <w:b/>
                <w:sz w:val="18"/>
                <w:szCs w:val="18"/>
                <w:lang w:val="kk-KZ"/>
              </w:rPr>
            </w:pPr>
            <w:r w:rsidRPr="00B53D03">
              <w:rPr>
                <w:rFonts w:ascii="Times New Roman" w:eastAsia="Times New Roman" w:hAnsi="Times New Roman" w:cs="Times New Roman"/>
                <w:sz w:val="18"/>
                <w:szCs w:val="1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F154D" w:rsidRDefault="00AF154D" w:rsidP="00E4335B">
            <w:pPr>
              <w:jc w:val="center"/>
              <w:rPr>
                <w:rFonts w:ascii="Times New Roman" w:hAnsi="Times New Roman" w:cs="Times New Roman"/>
                <w:b/>
                <w:sz w:val="18"/>
                <w:szCs w:val="18"/>
                <w:lang w:val="kk-KZ"/>
              </w:rPr>
            </w:pPr>
          </w:p>
          <w:p w:rsidR="00AF154D" w:rsidRPr="005A328A" w:rsidRDefault="00AF154D" w:rsidP="00E4335B">
            <w:pPr>
              <w:jc w:val="center"/>
              <w:rPr>
                <w:rFonts w:ascii="Times New Roman" w:hAnsi="Times New Roman" w:cs="Times New Roman"/>
                <w:b/>
                <w:sz w:val="18"/>
                <w:szCs w:val="18"/>
              </w:rPr>
            </w:pPr>
            <w:r w:rsidRPr="005A328A">
              <w:rPr>
                <w:rFonts w:ascii="Times New Roman" w:hAnsi="Times New Roman" w:cs="Times New Roman"/>
                <w:b/>
                <w:sz w:val="18"/>
                <w:szCs w:val="18"/>
              </w:rPr>
              <w:t>12.Реквизиты  Сторон</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       </w:t>
            </w:r>
          </w:p>
          <w:p w:rsidR="00AF154D" w:rsidRPr="003204CE" w:rsidRDefault="00AF154D" w:rsidP="00E4335B">
            <w:pPr>
              <w:rPr>
                <w:rFonts w:ascii="Times New Roman" w:hAnsi="Times New Roman" w:cs="Times New Roman"/>
                <w:sz w:val="18"/>
                <w:szCs w:val="18"/>
              </w:rPr>
            </w:pPr>
            <w:proofErr w:type="spellStart"/>
            <w:r>
              <w:rPr>
                <w:rFonts w:ascii="Times New Roman" w:hAnsi="Times New Roman" w:cs="Times New Roman"/>
                <w:sz w:val="18"/>
                <w:szCs w:val="18"/>
              </w:rPr>
              <w:t>Услугодатель</w:t>
            </w:r>
            <w:proofErr w:type="spellEnd"/>
            <w:r>
              <w:rPr>
                <w:rFonts w:ascii="Times New Roman" w:hAnsi="Times New Roman" w:cs="Times New Roman"/>
                <w:sz w:val="18"/>
                <w:szCs w:val="18"/>
              </w:rPr>
              <w:t>:</w:t>
            </w:r>
            <w:r w:rsidRPr="003204CE">
              <w:rPr>
                <w:rFonts w:ascii="Times New Roman" w:hAnsi="Times New Roman" w:cs="Times New Roman"/>
                <w:sz w:val="18"/>
                <w:szCs w:val="18"/>
              </w:rPr>
              <w:t xml:space="preserve"> </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ГКП на ПХВ «Бурабай Су Арнасы» при</w:t>
            </w:r>
          </w:p>
          <w:p w:rsidR="00AF154D" w:rsidRPr="00B53D03" w:rsidRDefault="00AF154D" w:rsidP="00E4335B">
            <w:pPr>
              <w:pStyle w:val="a5"/>
              <w:rPr>
                <w:rFonts w:ascii="Times New Roman" w:hAnsi="Times New Roman" w:cs="Times New Roman"/>
                <w:sz w:val="18"/>
                <w:szCs w:val="18"/>
              </w:rPr>
            </w:pPr>
            <w:proofErr w:type="gramStart"/>
            <w:r w:rsidRPr="00B53D03">
              <w:rPr>
                <w:rFonts w:ascii="Times New Roman" w:hAnsi="Times New Roman" w:cs="Times New Roman"/>
                <w:sz w:val="18"/>
                <w:szCs w:val="18"/>
              </w:rPr>
              <w:t>отделе</w:t>
            </w:r>
            <w:proofErr w:type="gramEnd"/>
            <w:r w:rsidRPr="00B53D03">
              <w:rPr>
                <w:rFonts w:ascii="Times New Roman" w:hAnsi="Times New Roman" w:cs="Times New Roman"/>
                <w:sz w:val="18"/>
                <w:szCs w:val="18"/>
              </w:rPr>
              <w:t xml:space="preserve"> ЖКХ и ЖИ Бурабайского района.</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 xml:space="preserve">г. Щучинск, ул. </w:t>
            </w:r>
            <w:proofErr w:type="spellStart"/>
            <w:r w:rsidRPr="00B53D03">
              <w:rPr>
                <w:rFonts w:ascii="Times New Roman" w:hAnsi="Times New Roman" w:cs="Times New Roman"/>
                <w:sz w:val="18"/>
                <w:szCs w:val="18"/>
              </w:rPr>
              <w:t>Акана</w:t>
            </w:r>
            <w:proofErr w:type="spellEnd"/>
            <w:r w:rsidRPr="00B53D03">
              <w:rPr>
                <w:rFonts w:ascii="Times New Roman" w:hAnsi="Times New Roman" w:cs="Times New Roman"/>
                <w:sz w:val="18"/>
                <w:szCs w:val="18"/>
              </w:rPr>
              <w:t xml:space="preserve"> </w:t>
            </w:r>
            <w:proofErr w:type="spellStart"/>
            <w:r w:rsidRPr="00B53D03">
              <w:rPr>
                <w:rFonts w:ascii="Times New Roman" w:hAnsi="Times New Roman" w:cs="Times New Roman"/>
                <w:sz w:val="18"/>
                <w:szCs w:val="18"/>
              </w:rPr>
              <w:t>сері</w:t>
            </w:r>
            <w:proofErr w:type="spellEnd"/>
            <w:r w:rsidRPr="00B53D03">
              <w:rPr>
                <w:rFonts w:ascii="Times New Roman" w:hAnsi="Times New Roman" w:cs="Times New Roman"/>
                <w:sz w:val="18"/>
                <w:szCs w:val="18"/>
              </w:rPr>
              <w:t xml:space="preserve">, 2в, </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 xml:space="preserve">БИН 071040003613                                                              </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 xml:space="preserve">ИИК  KZ326017321000000029                                                                                                                   </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 xml:space="preserve">БИК   HSBKKZKX ,    КНП 859,  </w:t>
            </w:r>
            <w:proofErr w:type="spellStart"/>
            <w:r w:rsidRPr="00B53D03">
              <w:rPr>
                <w:rFonts w:ascii="Times New Roman" w:hAnsi="Times New Roman" w:cs="Times New Roman"/>
                <w:sz w:val="18"/>
                <w:szCs w:val="18"/>
              </w:rPr>
              <w:t>Кбе</w:t>
            </w:r>
            <w:proofErr w:type="spellEnd"/>
            <w:r w:rsidRPr="00B53D03">
              <w:rPr>
                <w:rFonts w:ascii="Times New Roman" w:hAnsi="Times New Roman" w:cs="Times New Roman"/>
                <w:sz w:val="18"/>
                <w:szCs w:val="18"/>
              </w:rPr>
              <w:t xml:space="preserve"> 16                                                                                                                                                                                                                                                            </w:t>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АО «Народный Банк Казахстана»</w:t>
            </w:r>
            <w:r w:rsidRPr="00B53D03">
              <w:rPr>
                <w:rFonts w:ascii="Times New Roman" w:hAnsi="Times New Roman" w:cs="Times New Roman"/>
                <w:sz w:val="18"/>
                <w:szCs w:val="18"/>
              </w:rPr>
              <w:tab/>
            </w:r>
          </w:p>
          <w:p w:rsidR="00AF154D" w:rsidRPr="00B53D03" w:rsidRDefault="00AF154D" w:rsidP="00E4335B">
            <w:pPr>
              <w:pStyle w:val="a5"/>
              <w:rPr>
                <w:rFonts w:ascii="Times New Roman" w:hAnsi="Times New Roman" w:cs="Times New Roman"/>
                <w:sz w:val="18"/>
                <w:szCs w:val="18"/>
              </w:rPr>
            </w:pPr>
            <w:r w:rsidRPr="00B53D03">
              <w:rPr>
                <w:rFonts w:ascii="Times New Roman" w:hAnsi="Times New Roman" w:cs="Times New Roman"/>
                <w:sz w:val="18"/>
                <w:szCs w:val="18"/>
              </w:rPr>
              <w:t>тел: 8(71636) 56067. 56599. 56242</w:t>
            </w:r>
          </w:p>
          <w:p w:rsidR="00AF154D" w:rsidRPr="00B53D03" w:rsidRDefault="00AF154D" w:rsidP="00E4335B">
            <w:pPr>
              <w:pStyle w:val="a5"/>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r w:rsidRPr="00B53D03">
              <w:rPr>
                <w:rFonts w:ascii="Times New Roman" w:hAnsi="Times New Roman" w:cs="Times New Roman"/>
                <w:sz w:val="18"/>
                <w:szCs w:val="18"/>
              </w:rPr>
              <w:t>Директор ___________ Телегенов</w:t>
            </w:r>
            <w:r>
              <w:rPr>
                <w:rFonts w:ascii="Times New Roman" w:hAnsi="Times New Roman" w:cs="Times New Roman"/>
                <w:sz w:val="18"/>
                <w:szCs w:val="18"/>
              </w:rPr>
              <w:t>а</w:t>
            </w:r>
            <w:r w:rsidRPr="00B53D03">
              <w:rPr>
                <w:rFonts w:ascii="Times New Roman" w:hAnsi="Times New Roman" w:cs="Times New Roman"/>
                <w:sz w:val="18"/>
                <w:szCs w:val="18"/>
              </w:rPr>
              <w:t xml:space="preserve"> Г.П.</w:t>
            </w:r>
          </w:p>
          <w:p w:rsidR="00AF154D" w:rsidRDefault="00AF154D" w:rsidP="00E4335B">
            <w:pPr>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proofErr w:type="spellStart"/>
            <w:r>
              <w:rPr>
                <w:rFonts w:ascii="Times New Roman" w:hAnsi="Times New Roman" w:cs="Times New Roman"/>
                <w:sz w:val="18"/>
                <w:szCs w:val="18"/>
              </w:rPr>
              <w:t>Услугополучатель</w:t>
            </w:r>
            <w:proofErr w:type="spellEnd"/>
            <w:r>
              <w:rPr>
                <w:rFonts w:ascii="Times New Roman" w:hAnsi="Times New Roman" w:cs="Times New Roman"/>
                <w:sz w:val="18"/>
                <w:szCs w:val="18"/>
              </w:rPr>
              <w:t>:</w:t>
            </w:r>
          </w:p>
          <w:p w:rsidR="00AF154D" w:rsidRPr="00742F7D" w:rsidRDefault="00C23357" w:rsidP="00E4335B">
            <w:pPr>
              <w:rPr>
                <w:rFonts w:eastAsia="Arial"/>
                <w:color w:val="000000"/>
                <w:sz w:val="18"/>
                <w:szCs w:val="18"/>
                <w:lang w:eastAsia="ar-SA"/>
              </w:rPr>
            </w:pPr>
            <w:r>
              <w:rPr>
                <w:rFonts w:ascii="Times New Roman" w:hAnsi="Times New Roman" w:cs="Times New Roman"/>
                <w:sz w:val="18"/>
                <w:szCs w:val="18"/>
              </w:rPr>
              <w:t>ТОО</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БИН </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ИИК </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БИК </w:t>
            </w:r>
          </w:p>
          <w:p w:rsidR="00AF154D" w:rsidRPr="003204CE"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Банк </w:t>
            </w:r>
          </w:p>
          <w:p w:rsidR="00C23357"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Код </w:t>
            </w:r>
          </w:p>
          <w:p w:rsidR="00C23357"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Адрес: </w:t>
            </w:r>
          </w:p>
          <w:p w:rsidR="00AF154D" w:rsidRDefault="00AF154D" w:rsidP="00E4335B">
            <w:pPr>
              <w:rPr>
                <w:rFonts w:ascii="Times New Roman" w:hAnsi="Times New Roman" w:cs="Times New Roman"/>
                <w:sz w:val="18"/>
                <w:szCs w:val="18"/>
              </w:rPr>
            </w:pPr>
            <w:r w:rsidRPr="003204CE">
              <w:rPr>
                <w:rFonts w:ascii="Times New Roman" w:hAnsi="Times New Roman" w:cs="Times New Roman"/>
                <w:sz w:val="18"/>
                <w:szCs w:val="18"/>
              </w:rPr>
              <w:t xml:space="preserve">Тел: </w:t>
            </w:r>
          </w:p>
          <w:p w:rsidR="00C23357" w:rsidRPr="003204CE" w:rsidRDefault="00C23357" w:rsidP="00E4335B">
            <w:pPr>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p>
          <w:p w:rsidR="00AF154D" w:rsidRPr="003204CE" w:rsidRDefault="00AF154D" w:rsidP="00E4335B">
            <w:pPr>
              <w:rPr>
                <w:rFonts w:ascii="Times New Roman" w:hAnsi="Times New Roman" w:cs="Times New Roman"/>
                <w:sz w:val="18"/>
                <w:szCs w:val="18"/>
              </w:rPr>
            </w:pPr>
          </w:p>
          <w:p w:rsidR="00AF154D" w:rsidRPr="003204CE" w:rsidRDefault="00AF154D" w:rsidP="00C23357">
            <w:pPr>
              <w:rPr>
                <w:rFonts w:ascii="Times New Roman" w:hAnsi="Times New Roman" w:cs="Times New Roman"/>
                <w:sz w:val="18"/>
                <w:szCs w:val="18"/>
              </w:rPr>
            </w:pPr>
            <w:r w:rsidRPr="003204CE">
              <w:rPr>
                <w:rFonts w:ascii="Times New Roman" w:hAnsi="Times New Roman" w:cs="Times New Roman"/>
                <w:sz w:val="18"/>
                <w:szCs w:val="18"/>
              </w:rPr>
              <w:t>Началь</w:t>
            </w:r>
            <w:r>
              <w:rPr>
                <w:rFonts w:ascii="Times New Roman" w:hAnsi="Times New Roman" w:cs="Times New Roman"/>
                <w:sz w:val="18"/>
                <w:szCs w:val="18"/>
              </w:rPr>
              <w:t>н</w:t>
            </w:r>
            <w:r w:rsidRPr="003204CE">
              <w:rPr>
                <w:rFonts w:ascii="Times New Roman" w:hAnsi="Times New Roman" w:cs="Times New Roman"/>
                <w:sz w:val="18"/>
                <w:szCs w:val="18"/>
              </w:rPr>
              <w:t xml:space="preserve">ик_________________ </w:t>
            </w:r>
          </w:p>
        </w:tc>
      </w:tr>
    </w:tbl>
    <w:p w:rsidR="0068432E" w:rsidRPr="00AF154D" w:rsidRDefault="0068432E" w:rsidP="000E7C88">
      <w:pPr>
        <w:rPr>
          <w:szCs w:val="28"/>
        </w:rPr>
      </w:pPr>
    </w:p>
    <w:sectPr w:rsidR="0068432E" w:rsidRPr="00AF154D" w:rsidSect="00DA5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7AC3"/>
    <w:multiLevelType w:val="hybridMultilevel"/>
    <w:tmpl w:val="3C1EB312"/>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5A77494C"/>
    <w:multiLevelType w:val="multilevel"/>
    <w:tmpl w:val="00A04F2C"/>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EB1"/>
    <w:rsid w:val="00006D31"/>
    <w:rsid w:val="000077F4"/>
    <w:rsid w:val="00011BC3"/>
    <w:rsid w:val="00014BF5"/>
    <w:rsid w:val="00016DE8"/>
    <w:rsid w:val="00023E67"/>
    <w:rsid w:val="00033BBC"/>
    <w:rsid w:val="00033ECC"/>
    <w:rsid w:val="000360C8"/>
    <w:rsid w:val="00044818"/>
    <w:rsid w:val="00053870"/>
    <w:rsid w:val="00061B32"/>
    <w:rsid w:val="00061DE5"/>
    <w:rsid w:val="000630FF"/>
    <w:rsid w:val="00064E47"/>
    <w:rsid w:val="00073EB2"/>
    <w:rsid w:val="00074B90"/>
    <w:rsid w:val="000775B9"/>
    <w:rsid w:val="00077678"/>
    <w:rsid w:val="00080737"/>
    <w:rsid w:val="00087960"/>
    <w:rsid w:val="000972DF"/>
    <w:rsid w:val="000A3AFA"/>
    <w:rsid w:val="000A59B1"/>
    <w:rsid w:val="000B1374"/>
    <w:rsid w:val="000C2F02"/>
    <w:rsid w:val="000C7824"/>
    <w:rsid w:val="000D5597"/>
    <w:rsid w:val="000E2711"/>
    <w:rsid w:val="000E7C88"/>
    <w:rsid w:val="000F22E8"/>
    <w:rsid w:val="000F4C26"/>
    <w:rsid w:val="001000D9"/>
    <w:rsid w:val="00106E44"/>
    <w:rsid w:val="00110FF1"/>
    <w:rsid w:val="00113445"/>
    <w:rsid w:val="001151B6"/>
    <w:rsid w:val="00125CCA"/>
    <w:rsid w:val="00126DCF"/>
    <w:rsid w:val="001335BD"/>
    <w:rsid w:val="001348BB"/>
    <w:rsid w:val="00136768"/>
    <w:rsid w:val="00143726"/>
    <w:rsid w:val="00151EA6"/>
    <w:rsid w:val="001628B9"/>
    <w:rsid w:val="00167CA2"/>
    <w:rsid w:val="00170403"/>
    <w:rsid w:val="00172B94"/>
    <w:rsid w:val="00174A4E"/>
    <w:rsid w:val="0017758E"/>
    <w:rsid w:val="00192551"/>
    <w:rsid w:val="00194E31"/>
    <w:rsid w:val="001A2B49"/>
    <w:rsid w:val="001B07FE"/>
    <w:rsid w:val="001B0FEA"/>
    <w:rsid w:val="001B41E4"/>
    <w:rsid w:val="001C164F"/>
    <w:rsid w:val="001D0068"/>
    <w:rsid w:val="001D257C"/>
    <w:rsid w:val="00202AF4"/>
    <w:rsid w:val="00211709"/>
    <w:rsid w:val="00221B0C"/>
    <w:rsid w:val="002302AA"/>
    <w:rsid w:val="002415D2"/>
    <w:rsid w:val="0024448E"/>
    <w:rsid w:val="0025779D"/>
    <w:rsid w:val="00287827"/>
    <w:rsid w:val="002943F0"/>
    <w:rsid w:val="00294D23"/>
    <w:rsid w:val="002A28A7"/>
    <w:rsid w:val="002B187E"/>
    <w:rsid w:val="002B355E"/>
    <w:rsid w:val="002B3EC5"/>
    <w:rsid w:val="002B4A15"/>
    <w:rsid w:val="002B5D7A"/>
    <w:rsid w:val="002B664D"/>
    <w:rsid w:val="002C111B"/>
    <w:rsid w:val="002C27F0"/>
    <w:rsid w:val="002C32F7"/>
    <w:rsid w:val="002C658C"/>
    <w:rsid w:val="002D71FE"/>
    <w:rsid w:val="002D7FC6"/>
    <w:rsid w:val="002F3A26"/>
    <w:rsid w:val="0030227A"/>
    <w:rsid w:val="00305493"/>
    <w:rsid w:val="003068E2"/>
    <w:rsid w:val="00306D86"/>
    <w:rsid w:val="00307C6A"/>
    <w:rsid w:val="00313E6B"/>
    <w:rsid w:val="00347F1A"/>
    <w:rsid w:val="00354C05"/>
    <w:rsid w:val="003636A6"/>
    <w:rsid w:val="0036611A"/>
    <w:rsid w:val="00367F0B"/>
    <w:rsid w:val="00371E03"/>
    <w:rsid w:val="00380F6F"/>
    <w:rsid w:val="0038189C"/>
    <w:rsid w:val="0039472E"/>
    <w:rsid w:val="003B4FD8"/>
    <w:rsid w:val="003C2A3F"/>
    <w:rsid w:val="003D0FDA"/>
    <w:rsid w:val="003D6704"/>
    <w:rsid w:val="003D6DA7"/>
    <w:rsid w:val="003D6E10"/>
    <w:rsid w:val="003E1BFD"/>
    <w:rsid w:val="003E7A79"/>
    <w:rsid w:val="003E7FA9"/>
    <w:rsid w:val="003F08F2"/>
    <w:rsid w:val="003F2BF8"/>
    <w:rsid w:val="003F4443"/>
    <w:rsid w:val="004119F4"/>
    <w:rsid w:val="004209BA"/>
    <w:rsid w:val="00433752"/>
    <w:rsid w:val="00435E97"/>
    <w:rsid w:val="004375A2"/>
    <w:rsid w:val="00440F5F"/>
    <w:rsid w:val="00454522"/>
    <w:rsid w:val="004666D9"/>
    <w:rsid w:val="0048049A"/>
    <w:rsid w:val="004934E2"/>
    <w:rsid w:val="004B39DA"/>
    <w:rsid w:val="004B61DC"/>
    <w:rsid w:val="004C102C"/>
    <w:rsid w:val="004E1745"/>
    <w:rsid w:val="004F453C"/>
    <w:rsid w:val="0050145F"/>
    <w:rsid w:val="00510AF3"/>
    <w:rsid w:val="00511372"/>
    <w:rsid w:val="005317F9"/>
    <w:rsid w:val="00532C84"/>
    <w:rsid w:val="00536E99"/>
    <w:rsid w:val="00542127"/>
    <w:rsid w:val="00555A07"/>
    <w:rsid w:val="00556032"/>
    <w:rsid w:val="005602AC"/>
    <w:rsid w:val="00567A27"/>
    <w:rsid w:val="005734F2"/>
    <w:rsid w:val="0057625E"/>
    <w:rsid w:val="00577CF0"/>
    <w:rsid w:val="00584C6E"/>
    <w:rsid w:val="005902DD"/>
    <w:rsid w:val="00594B74"/>
    <w:rsid w:val="00596CD0"/>
    <w:rsid w:val="00597036"/>
    <w:rsid w:val="005B7730"/>
    <w:rsid w:val="005B7EA1"/>
    <w:rsid w:val="005C1EB1"/>
    <w:rsid w:val="005C75FD"/>
    <w:rsid w:val="005D48A5"/>
    <w:rsid w:val="005D5F9D"/>
    <w:rsid w:val="005D640A"/>
    <w:rsid w:val="005E3D98"/>
    <w:rsid w:val="005E47BF"/>
    <w:rsid w:val="005F02F0"/>
    <w:rsid w:val="005F5BD1"/>
    <w:rsid w:val="0060696B"/>
    <w:rsid w:val="00607DD7"/>
    <w:rsid w:val="006124D2"/>
    <w:rsid w:val="00616AE5"/>
    <w:rsid w:val="00620E9D"/>
    <w:rsid w:val="006248D9"/>
    <w:rsid w:val="006317DE"/>
    <w:rsid w:val="006456F0"/>
    <w:rsid w:val="00651E75"/>
    <w:rsid w:val="006564B1"/>
    <w:rsid w:val="00661770"/>
    <w:rsid w:val="006635BE"/>
    <w:rsid w:val="0067220B"/>
    <w:rsid w:val="00672D95"/>
    <w:rsid w:val="00673470"/>
    <w:rsid w:val="0067491A"/>
    <w:rsid w:val="00680C8C"/>
    <w:rsid w:val="0068170C"/>
    <w:rsid w:val="0068432E"/>
    <w:rsid w:val="0068757D"/>
    <w:rsid w:val="006A600A"/>
    <w:rsid w:val="006B0EE6"/>
    <w:rsid w:val="006B20F6"/>
    <w:rsid w:val="006C6B47"/>
    <w:rsid w:val="00700661"/>
    <w:rsid w:val="00712C1B"/>
    <w:rsid w:val="00714649"/>
    <w:rsid w:val="007220E6"/>
    <w:rsid w:val="00735260"/>
    <w:rsid w:val="007367B3"/>
    <w:rsid w:val="00737D25"/>
    <w:rsid w:val="0074400C"/>
    <w:rsid w:val="0074524E"/>
    <w:rsid w:val="00754704"/>
    <w:rsid w:val="007561C4"/>
    <w:rsid w:val="00766293"/>
    <w:rsid w:val="00774C14"/>
    <w:rsid w:val="007774B6"/>
    <w:rsid w:val="0078454D"/>
    <w:rsid w:val="0079427F"/>
    <w:rsid w:val="00794FD0"/>
    <w:rsid w:val="007A0090"/>
    <w:rsid w:val="007A1658"/>
    <w:rsid w:val="007A26B5"/>
    <w:rsid w:val="007A643A"/>
    <w:rsid w:val="007B1E53"/>
    <w:rsid w:val="007B68C5"/>
    <w:rsid w:val="007C6750"/>
    <w:rsid w:val="007D03C2"/>
    <w:rsid w:val="007D7EBA"/>
    <w:rsid w:val="007E36A9"/>
    <w:rsid w:val="007E632F"/>
    <w:rsid w:val="007F11B1"/>
    <w:rsid w:val="007F2847"/>
    <w:rsid w:val="007F3F91"/>
    <w:rsid w:val="00800857"/>
    <w:rsid w:val="008067B7"/>
    <w:rsid w:val="0081530E"/>
    <w:rsid w:val="0082063B"/>
    <w:rsid w:val="00833FC3"/>
    <w:rsid w:val="00840B1D"/>
    <w:rsid w:val="00845BA9"/>
    <w:rsid w:val="00862312"/>
    <w:rsid w:val="00872DD8"/>
    <w:rsid w:val="00876BAC"/>
    <w:rsid w:val="00882A9A"/>
    <w:rsid w:val="00884F08"/>
    <w:rsid w:val="00890833"/>
    <w:rsid w:val="00892E94"/>
    <w:rsid w:val="008A099D"/>
    <w:rsid w:val="008A16BB"/>
    <w:rsid w:val="008B13BE"/>
    <w:rsid w:val="008B6714"/>
    <w:rsid w:val="008C1EFD"/>
    <w:rsid w:val="008C43BA"/>
    <w:rsid w:val="008D66F5"/>
    <w:rsid w:val="008D7F9D"/>
    <w:rsid w:val="008E14DE"/>
    <w:rsid w:val="008E2FF6"/>
    <w:rsid w:val="009027E9"/>
    <w:rsid w:val="00906982"/>
    <w:rsid w:val="009123F6"/>
    <w:rsid w:val="009178EB"/>
    <w:rsid w:val="00923CD0"/>
    <w:rsid w:val="009325C8"/>
    <w:rsid w:val="009325EA"/>
    <w:rsid w:val="00932AC2"/>
    <w:rsid w:val="00934D1B"/>
    <w:rsid w:val="00942E06"/>
    <w:rsid w:val="009538AE"/>
    <w:rsid w:val="0095554F"/>
    <w:rsid w:val="00957BD1"/>
    <w:rsid w:val="00961531"/>
    <w:rsid w:val="00963A5C"/>
    <w:rsid w:val="00963F0F"/>
    <w:rsid w:val="009666FC"/>
    <w:rsid w:val="00967C68"/>
    <w:rsid w:val="009724E1"/>
    <w:rsid w:val="00984149"/>
    <w:rsid w:val="00986E3A"/>
    <w:rsid w:val="00993D37"/>
    <w:rsid w:val="009A0F04"/>
    <w:rsid w:val="009A1022"/>
    <w:rsid w:val="009A1298"/>
    <w:rsid w:val="009A4F7E"/>
    <w:rsid w:val="009C2ED9"/>
    <w:rsid w:val="009C7716"/>
    <w:rsid w:val="009D0230"/>
    <w:rsid w:val="009F2C30"/>
    <w:rsid w:val="00A031A8"/>
    <w:rsid w:val="00A07AA5"/>
    <w:rsid w:val="00A11406"/>
    <w:rsid w:val="00A143A8"/>
    <w:rsid w:val="00A2039F"/>
    <w:rsid w:val="00A323C2"/>
    <w:rsid w:val="00A40C10"/>
    <w:rsid w:val="00A42D88"/>
    <w:rsid w:val="00A50F92"/>
    <w:rsid w:val="00A51B41"/>
    <w:rsid w:val="00A842CE"/>
    <w:rsid w:val="00AB3E52"/>
    <w:rsid w:val="00AB6823"/>
    <w:rsid w:val="00AC0831"/>
    <w:rsid w:val="00AD3331"/>
    <w:rsid w:val="00AD4C56"/>
    <w:rsid w:val="00AD5494"/>
    <w:rsid w:val="00AD6876"/>
    <w:rsid w:val="00AE6494"/>
    <w:rsid w:val="00AF154D"/>
    <w:rsid w:val="00AF70CF"/>
    <w:rsid w:val="00B02F7F"/>
    <w:rsid w:val="00B05C42"/>
    <w:rsid w:val="00B11ADE"/>
    <w:rsid w:val="00B12C39"/>
    <w:rsid w:val="00B1329F"/>
    <w:rsid w:val="00B158CF"/>
    <w:rsid w:val="00B178FF"/>
    <w:rsid w:val="00B23265"/>
    <w:rsid w:val="00B30475"/>
    <w:rsid w:val="00B405D5"/>
    <w:rsid w:val="00B50270"/>
    <w:rsid w:val="00B542F3"/>
    <w:rsid w:val="00B61D65"/>
    <w:rsid w:val="00B6735E"/>
    <w:rsid w:val="00B84B32"/>
    <w:rsid w:val="00B9643B"/>
    <w:rsid w:val="00B964BA"/>
    <w:rsid w:val="00BA6EC4"/>
    <w:rsid w:val="00BA725B"/>
    <w:rsid w:val="00BB6EF8"/>
    <w:rsid w:val="00BB7114"/>
    <w:rsid w:val="00BC27A0"/>
    <w:rsid w:val="00BD1D02"/>
    <w:rsid w:val="00BD7DDD"/>
    <w:rsid w:val="00BE106B"/>
    <w:rsid w:val="00BF4C8B"/>
    <w:rsid w:val="00BF6E70"/>
    <w:rsid w:val="00C058AF"/>
    <w:rsid w:val="00C14CD1"/>
    <w:rsid w:val="00C16E4F"/>
    <w:rsid w:val="00C22167"/>
    <w:rsid w:val="00C23357"/>
    <w:rsid w:val="00C250C8"/>
    <w:rsid w:val="00C349EB"/>
    <w:rsid w:val="00C465CA"/>
    <w:rsid w:val="00C46FCA"/>
    <w:rsid w:val="00C50710"/>
    <w:rsid w:val="00C51AE4"/>
    <w:rsid w:val="00C56E61"/>
    <w:rsid w:val="00C6536A"/>
    <w:rsid w:val="00C8261D"/>
    <w:rsid w:val="00C93B26"/>
    <w:rsid w:val="00CA3023"/>
    <w:rsid w:val="00CB601B"/>
    <w:rsid w:val="00CB7113"/>
    <w:rsid w:val="00CC3BA7"/>
    <w:rsid w:val="00CD2E89"/>
    <w:rsid w:val="00CD4031"/>
    <w:rsid w:val="00CD4760"/>
    <w:rsid w:val="00CD7908"/>
    <w:rsid w:val="00CD7B19"/>
    <w:rsid w:val="00CE3E7A"/>
    <w:rsid w:val="00CE45BA"/>
    <w:rsid w:val="00CE46DA"/>
    <w:rsid w:val="00CE4960"/>
    <w:rsid w:val="00CE4A79"/>
    <w:rsid w:val="00CF0EC5"/>
    <w:rsid w:val="00D035E8"/>
    <w:rsid w:val="00D04119"/>
    <w:rsid w:val="00D05FB0"/>
    <w:rsid w:val="00D113BB"/>
    <w:rsid w:val="00D20D10"/>
    <w:rsid w:val="00D213D1"/>
    <w:rsid w:val="00D22959"/>
    <w:rsid w:val="00D2583F"/>
    <w:rsid w:val="00D3185F"/>
    <w:rsid w:val="00D36438"/>
    <w:rsid w:val="00D456C4"/>
    <w:rsid w:val="00D46660"/>
    <w:rsid w:val="00D46CFB"/>
    <w:rsid w:val="00D5649D"/>
    <w:rsid w:val="00D615F5"/>
    <w:rsid w:val="00D64619"/>
    <w:rsid w:val="00D67123"/>
    <w:rsid w:val="00D82C56"/>
    <w:rsid w:val="00D90B7B"/>
    <w:rsid w:val="00DA520D"/>
    <w:rsid w:val="00DC3279"/>
    <w:rsid w:val="00DD2DAD"/>
    <w:rsid w:val="00DD39EA"/>
    <w:rsid w:val="00DD4A26"/>
    <w:rsid w:val="00DE01B2"/>
    <w:rsid w:val="00E00EE1"/>
    <w:rsid w:val="00E05C94"/>
    <w:rsid w:val="00E06420"/>
    <w:rsid w:val="00E179C5"/>
    <w:rsid w:val="00E23488"/>
    <w:rsid w:val="00E237CC"/>
    <w:rsid w:val="00E2735D"/>
    <w:rsid w:val="00E32DCA"/>
    <w:rsid w:val="00E351B3"/>
    <w:rsid w:val="00E43284"/>
    <w:rsid w:val="00E5327B"/>
    <w:rsid w:val="00E566BE"/>
    <w:rsid w:val="00E6044C"/>
    <w:rsid w:val="00E670E5"/>
    <w:rsid w:val="00E82610"/>
    <w:rsid w:val="00E82F44"/>
    <w:rsid w:val="00E8385B"/>
    <w:rsid w:val="00E91484"/>
    <w:rsid w:val="00EA78E2"/>
    <w:rsid w:val="00EB47AD"/>
    <w:rsid w:val="00EB4A1B"/>
    <w:rsid w:val="00EC7B71"/>
    <w:rsid w:val="00ED78DA"/>
    <w:rsid w:val="00F020E5"/>
    <w:rsid w:val="00F05C00"/>
    <w:rsid w:val="00F16180"/>
    <w:rsid w:val="00F17C9F"/>
    <w:rsid w:val="00F211D0"/>
    <w:rsid w:val="00F247FC"/>
    <w:rsid w:val="00F36CA3"/>
    <w:rsid w:val="00F54B78"/>
    <w:rsid w:val="00F5573C"/>
    <w:rsid w:val="00F62854"/>
    <w:rsid w:val="00F74AB6"/>
    <w:rsid w:val="00F821C6"/>
    <w:rsid w:val="00F96412"/>
    <w:rsid w:val="00F9672E"/>
    <w:rsid w:val="00FA5832"/>
    <w:rsid w:val="00FB6BF5"/>
    <w:rsid w:val="00FC064B"/>
    <w:rsid w:val="00FC2B13"/>
    <w:rsid w:val="00FC433E"/>
    <w:rsid w:val="00FC7DAB"/>
    <w:rsid w:val="00FD3761"/>
    <w:rsid w:val="00FE28DD"/>
    <w:rsid w:val="00FE628E"/>
    <w:rsid w:val="00FF206E"/>
    <w:rsid w:val="00FF22DE"/>
    <w:rsid w:val="00FF488A"/>
    <w:rsid w:val="00FF52A5"/>
    <w:rsid w:val="00FF6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35260"/>
    <w:pPr>
      <w:spacing w:after="0" w:line="240" w:lineRule="auto"/>
      <w:ind w:left="720"/>
    </w:pPr>
    <w:rPr>
      <w:rFonts w:ascii="Calibri" w:eastAsiaTheme="minorHAnsi" w:hAnsi="Calibri" w:cs="Calibri"/>
    </w:rPr>
  </w:style>
  <w:style w:type="character" w:customStyle="1" w:styleId="-">
    <w:name w:val="Интернет-ссылка"/>
    <w:rsid w:val="00AF154D"/>
    <w:rPr>
      <w:color w:val="000080"/>
      <w:u w:val="single"/>
    </w:rPr>
  </w:style>
  <w:style w:type="paragraph" w:styleId="a5">
    <w:name w:val="No Spacing"/>
    <w:uiPriority w:val="1"/>
    <w:qFormat/>
    <w:rsid w:val="00AF154D"/>
    <w:pPr>
      <w:spacing w:after="0" w:line="240" w:lineRule="auto"/>
    </w:pPr>
    <w:rPr>
      <w:rFonts w:eastAsiaTheme="minorHAnsi"/>
      <w:lang w:eastAsia="en-US"/>
    </w:rPr>
  </w:style>
  <w:style w:type="paragraph" w:styleId="a6">
    <w:name w:val="Balloon Text"/>
    <w:basedOn w:val="a"/>
    <w:link w:val="a7"/>
    <w:uiPriority w:val="99"/>
    <w:semiHidden/>
    <w:unhideWhenUsed/>
    <w:rsid w:val="002C2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09423">
      <w:bodyDiv w:val="1"/>
      <w:marLeft w:val="0"/>
      <w:marRight w:val="0"/>
      <w:marTop w:val="0"/>
      <w:marBottom w:val="0"/>
      <w:divBdr>
        <w:top w:val="none" w:sz="0" w:space="0" w:color="auto"/>
        <w:left w:val="none" w:sz="0" w:space="0" w:color="auto"/>
        <w:bottom w:val="none" w:sz="0" w:space="0" w:color="auto"/>
        <w:right w:val="none" w:sz="0" w:space="0" w:color="auto"/>
      </w:divBdr>
    </w:div>
    <w:div w:id="52823230">
      <w:bodyDiv w:val="1"/>
      <w:marLeft w:val="0"/>
      <w:marRight w:val="0"/>
      <w:marTop w:val="0"/>
      <w:marBottom w:val="0"/>
      <w:divBdr>
        <w:top w:val="none" w:sz="0" w:space="0" w:color="auto"/>
        <w:left w:val="none" w:sz="0" w:space="0" w:color="auto"/>
        <w:bottom w:val="none" w:sz="0" w:space="0" w:color="auto"/>
        <w:right w:val="none" w:sz="0" w:space="0" w:color="auto"/>
      </w:divBdr>
    </w:div>
    <w:div w:id="134102534">
      <w:bodyDiv w:val="1"/>
      <w:marLeft w:val="0"/>
      <w:marRight w:val="0"/>
      <w:marTop w:val="0"/>
      <w:marBottom w:val="0"/>
      <w:divBdr>
        <w:top w:val="none" w:sz="0" w:space="0" w:color="auto"/>
        <w:left w:val="none" w:sz="0" w:space="0" w:color="auto"/>
        <w:bottom w:val="none" w:sz="0" w:space="0" w:color="auto"/>
        <w:right w:val="none" w:sz="0" w:space="0" w:color="auto"/>
      </w:divBdr>
    </w:div>
    <w:div w:id="368844730">
      <w:bodyDiv w:val="1"/>
      <w:marLeft w:val="0"/>
      <w:marRight w:val="0"/>
      <w:marTop w:val="0"/>
      <w:marBottom w:val="0"/>
      <w:divBdr>
        <w:top w:val="none" w:sz="0" w:space="0" w:color="auto"/>
        <w:left w:val="none" w:sz="0" w:space="0" w:color="auto"/>
        <w:bottom w:val="none" w:sz="0" w:space="0" w:color="auto"/>
        <w:right w:val="none" w:sz="0" w:space="0" w:color="auto"/>
      </w:divBdr>
    </w:div>
    <w:div w:id="527185455">
      <w:bodyDiv w:val="1"/>
      <w:marLeft w:val="0"/>
      <w:marRight w:val="0"/>
      <w:marTop w:val="0"/>
      <w:marBottom w:val="0"/>
      <w:divBdr>
        <w:top w:val="none" w:sz="0" w:space="0" w:color="auto"/>
        <w:left w:val="none" w:sz="0" w:space="0" w:color="auto"/>
        <w:bottom w:val="none" w:sz="0" w:space="0" w:color="auto"/>
        <w:right w:val="none" w:sz="0" w:space="0" w:color="auto"/>
      </w:divBdr>
    </w:div>
    <w:div w:id="599721864">
      <w:bodyDiv w:val="1"/>
      <w:marLeft w:val="0"/>
      <w:marRight w:val="0"/>
      <w:marTop w:val="0"/>
      <w:marBottom w:val="0"/>
      <w:divBdr>
        <w:top w:val="none" w:sz="0" w:space="0" w:color="auto"/>
        <w:left w:val="none" w:sz="0" w:space="0" w:color="auto"/>
        <w:bottom w:val="none" w:sz="0" w:space="0" w:color="auto"/>
        <w:right w:val="none" w:sz="0" w:space="0" w:color="auto"/>
      </w:divBdr>
    </w:div>
    <w:div w:id="604310119">
      <w:bodyDiv w:val="1"/>
      <w:marLeft w:val="0"/>
      <w:marRight w:val="0"/>
      <w:marTop w:val="0"/>
      <w:marBottom w:val="0"/>
      <w:divBdr>
        <w:top w:val="none" w:sz="0" w:space="0" w:color="auto"/>
        <w:left w:val="none" w:sz="0" w:space="0" w:color="auto"/>
        <w:bottom w:val="none" w:sz="0" w:space="0" w:color="auto"/>
        <w:right w:val="none" w:sz="0" w:space="0" w:color="auto"/>
      </w:divBdr>
    </w:div>
    <w:div w:id="624700236">
      <w:bodyDiv w:val="1"/>
      <w:marLeft w:val="0"/>
      <w:marRight w:val="0"/>
      <w:marTop w:val="0"/>
      <w:marBottom w:val="0"/>
      <w:divBdr>
        <w:top w:val="none" w:sz="0" w:space="0" w:color="auto"/>
        <w:left w:val="none" w:sz="0" w:space="0" w:color="auto"/>
        <w:bottom w:val="none" w:sz="0" w:space="0" w:color="auto"/>
        <w:right w:val="none" w:sz="0" w:space="0" w:color="auto"/>
      </w:divBdr>
    </w:div>
    <w:div w:id="651636850">
      <w:bodyDiv w:val="1"/>
      <w:marLeft w:val="0"/>
      <w:marRight w:val="0"/>
      <w:marTop w:val="0"/>
      <w:marBottom w:val="0"/>
      <w:divBdr>
        <w:top w:val="none" w:sz="0" w:space="0" w:color="auto"/>
        <w:left w:val="none" w:sz="0" w:space="0" w:color="auto"/>
        <w:bottom w:val="none" w:sz="0" w:space="0" w:color="auto"/>
        <w:right w:val="none" w:sz="0" w:space="0" w:color="auto"/>
      </w:divBdr>
    </w:div>
    <w:div w:id="691342217">
      <w:bodyDiv w:val="1"/>
      <w:marLeft w:val="0"/>
      <w:marRight w:val="0"/>
      <w:marTop w:val="0"/>
      <w:marBottom w:val="0"/>
      <w:divBdr>
        <w:top w:val="none" w:sz="0" w:space="0" w:color="auto"/>
        <w:left w:val="none" w:sz="0" w:space="0" w:color="auto"/>
        <w:bottom w:val="none" w:sz="0" w:space="0" w:color="auto"/>
        <w:right w:val="none" w:sz="0" w:space="0" w:color="auto"/>
      </w:divBdr>
    </w:div>
    <w:div w:id="785469212">
      <w:bodyDiv w:val="1"/>
      <w:marLeft w:val="0"/>
      <w:marRight w:val="0"/>
      <w:marTop w:val="0"/>
      <w:marBottom w:val="0"/>
      <w:divBdr>
        <w:top w:val="none" w:sz="0" w:space="0" w:color="auto"/>
        <w:left w:val="none" w:sz="0" w:space="0" w:color="auto"/>
        <w:bottom w:val="none" w:sz="0" w:space="0" w:color="auto"/>
        <w:right w:val="none" w:sz="0" w:space="0" w:color="auto"/>
      </w:divBdr>
    </w:div>
    <w:div w:id="825054898">
      <w:bodyDiv w:val="1"/>
      <w:marLeft w:val="0"/>
      <w:marRight w:val="0"/>
      <w:marTop w:val="0"/>
      <w:marBottom w:val="0"/>
      <w:divBdr>
        <w:top w:val="none" w:sz="0" w:space="0" w:color="auto"/>
        <w:left w:val="none" w:sz="0" w:space="0" w:color="auto"/>
        <w:bottom w:val="none" w:sz="0" w:space="0" w:color="auto"/>
        <w:right w:val="none" w:sz="0" w:space="0" w:color="auto"/>
      </w:divBdr>
    </w:div>
    <w:div w:id="879707865">
      <w:bodyDiv w:val="1"/>
      <w:marLeft w:val="0"/>
      <w:marRight w:val="0"/>
      <w:marTop w:val="0"/>
      <w:marBottom w:val="0"/>
      <w:divBdr>
        <w:top w:val="none" w:sz="0" w:space="0" w:color="auto"/>
        <w:left w:val="none" w:sz="0" w:space="0" w:color="auto"/>
        <w:bottom w:val="none" w:sz="0" w:space="0" w:color="auto"/>
        <w:right w:val="none" w:sz="0" w:space="0" w:color="auto"/>
      </w:divBdr>
    </w:div>
    <w:div w:id="1235623413">
      <w:bodyDiv w:val="1"/>
      <w:marLeft w:val="0"/>
      <w:marRight w:val="0"/>
      <w:marTop w:val="0"/>
      <w:marBottom w:val="0"/>
      <w:divBdr>
        <w:top w:val="none" w:sz="0" w:space="0" w:color="auto"/>
        <w:left w:val="none" w:sz="0" w:space="0" w:color="auto"/>
        <w:bottom w:val="none" w:sz="0" w:space="0" w:color="auto"/>
        <w:right w:val="none" w:sz="0" w:space="0" w:color="auto"/>
      </w:divBdr>
    </w:div>
    <w:div w:id="1582062775">
      <w:bodyDiv w:val="1"/>
      <w:marLeft w:val="0"/>
      <w:marRight w:val="0"/>
      <w:marTop w:val="0"/>
      <w:marBottom w:val="0"/>
      <w:divBdr>
        <w:top w:val="none" w:sz="0" w:space="0" w:color="auto"/>
        <w:left w:val="none" w:sz="0" w:space="0" w:color="auto"/>
        <w:bottom w:val="none" w:sz="0" w:space="0" w:color="auto"/>
        <w:right w:val="none" w:sz="0" w:space="0" w:color="auto"/>
      </w:divBdr>
    </w:div>
    <w:div w:id="1639872282">
      <w:bodyDiv w:val="1"/>
      <w:marLeft w:val="0"/>
      <w:marRight w:val="0"/>
      <w:marTop w:val="0"/>
      <w:marBottom w:val="0"/>
      <w:divBdr>
        <w:top w:val="none" w:sz="0" w:space="0" w:color="auto"/>
        <w:left w:val="none" w:sz="0" w:space="0" w:color="auto"/>
        <w:bottom w:val="none" w:sz="0" w:space="0" w:color="auto"/>
        <w:right w:val="none" w:sz="0" w:space="0" w:color="auto"/>
      </w:divBdr>
    </w:div>
    <w:div w:id="2016304415">
      <w:bodyDiv w:val="1"/>
      <w:marLeft w:val="0"/>
      <w:marRight w:val="0"/>
      <w:marTop w:val="0"/>
      <w:marBottom w:val="0"/>
      <w:divBdr>
        <w:top w:val="none" w:sz="0" w:space="0" w:color="auto"/>
        <w:left w:val="none" w:sz="0" w:space="0" w:color="auto"/>
        <w:bottom w:val="none" w:sz="0" w:space="0" w:color="auto"/>
        <w:right w:val="none" w:sz="0" w:space="0" w:color="auto"/>
      </w:divBdr>
    </w:div>
    <w:div w:id="2096322359">
      <w:bodyDiv w:val="1"/>
      <w:marLeft w:val="0"/>
      <w:marRight w:val="0"/>
      <w:marTop w:val="0"/>
      <w:marBottom w:val="0"/>
      <w:divBdr>
        <w:top w:val="none" w:sz="0" w:space="0" w:color="auto"/>
        <w:left w:val="none" w:sz="0" w:space="0" w:color="auto"/>
        <w:bottom w:val="none" w:sz="0" w:space="0" w:color="auto"/>
        <w:right w:val="none" w:sz="0" w:space="0" w:color="auto"/>
      </w:divBdr>
    </w:div>
    <w:div w:id="21041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11</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2022-10-11T05:52:00Z</cp:lastPrinted>
  <dcterms:created xsi:type="dcterms:W3CDTF">2016-02-22T07:56:00Z</dcterms:created>
  <dcterms:modified xsi:type="dcterms:W3CDTF">2022-10-11T05:54:00Z</dcterms:modified>
</cp:coreProperties>
</file>